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2D" w:rsidRPr="004E4835" w:rsidRDefault="0007312D" w:rsidP="0007312D">
      <w:pPr>
        <w:spacing w:after="0" w:line="240" w:lineRule="auto"/>
        <w:jc w:val="center"/>
        <w:rPr>
          <w:b/>
          <w:szCs w:val="24"/>
        </w:rPr>
      </w:pPr>
      <w:r w:rsidRPr="004E4835">
        <w:rPr>
          <w:b/>
          <w:szCs w:val="24"/>
        </w:rPr>
        <w:t xml:space="preserve">VIIRS </w:t>
      </w:r>
      <w:r>
        <w:rPr>
          <w:rFonts w:cs="Times New Roman"/>
          <w:b/>
          <w:szCs w:val="24"/>
        </w:rPr>
        <w:t xml:space="preserve">Suspended Matter </w:t>
      </w:r>
      <w:r w:rsidRPr="004E4835">
        <w:rPr>
          <w:b/>
          <w:szCs w:val="24"/>
        </w:rPr>
        <w:t xml:space="preserve">EDR Release, </w:t>
      </w:r>
      <w:r>
        <w:rPr>
          <w:b/>
          <w:szCs w:val="24"/>
        </w:rPr>
        <w:t>Beta</w:t>
      </w:r>
      <w:r w:rsidRPr="004E4835">
        <w:rPr>
          <w:b/>
          <w:szCs w:val="24"/>
        </w:rPr>
        <w:t xml:space="preserve"> Data Quality</w:t>
      </w:r>
    </w:p>
    <w:p w:rsidR="0007312D" w:rsidRPr="004E4835" w:rsidRDefault="0007312D" w:rsidP="0007312D">
      <w:pPr>
        <w:spacing w:after="0" w:line="240" w:lineRule="auto"/>
        <w:jc w:val="center"/>
        <w:rPr>
          <w:b/>
          <w:szCs w:val="24"/>
        </w:rPr>
      </w:pPr>
      <w:r>
        <w:rPr>
          <w:b/>
          <w:szCs w:val="24"/>
        </w:rPr>
        <w:t>May 2013</w:t>
      </w:r>
    </w:p>
    <w:p w:rsidR="0007312D" w:rsidRPr="004E4835" w:rsidRDefault="0007312D" w:rsidP="0007312D">
      <w:pPr>
        <w:spacing w:after="0" w:line="240" w:lineRule="auto"/>
        <w:jc w:val="center"/>
        <w:rPr>
          <w:b/>
          <w:szCs w:val="24"/>
        </w:rPr>
      </w:pPr>
      <w:r>
        <w:rPr>
          <w:b/>
          <w:szCs w:val="24"/>
        </w:rPr>
        <w:t>Read-m</w:t>
      </w:r>
      <w:r w:rsidRPr="004E4835">
        <w:rPr>
          <w:b/>
          <w:szCs w:val="24"/>
        </w:rPr>
        <w:t>e for Data Users</w:t>
      </w:r>
    </w:p>
    <w:p w:rsidR="0007312D" w:rsidRPr="000C77CF" w:rsidRDefault="0007312D" w:rsidP="0007312D">
      <w:pPr>
        <w:spacing w:line="240" w:lineRule="auto"/>
        <w:rPr>
          <w:rFonts w:cs="Times New Roman"/>
          <w:color w:val="000000"/>
          <w:szCs w:val="24"/>
        </w:rPr>
      </w:pPr>
    </w:p>
    <w:p w:rsidR="00921272" w:rsidRDefault="0007312D" w:rsidP="0007312D">
      <w:pPr>
        <w:spacing w:line="240" w:lineRule="auto"/>
        <w:rPr>
          <w:rFonts w:cs="Times New Roman"/>
          <w:color w:val="000000"/>
          <w:szCs w:val="24"/>
        </w:rPr>
      </w:pPr>
      <w:r w:rsidRPr="000C77CF">
        <w:rPr>
          <w:rFonts w:cs="Times New Roman"/>
          <w:color w:val="000000"/>
          <w:szCs w:val="24"/>
        </w:rPr>
        <w:t xml:space="preserve">The JPSS Algorithm Engineering Review Board </w:t>
      </w:r>
      <w:r>
        <w:rPr>
          <w:rFonts w:cs="Times New Roman"/>
          <w:color w:val="000000"/>
          <w:szCs w:val="24"/>
        </w:rPr>
        <w:t xml:space="preserve">(AERB) </w:t>
      </w:r>
      <w:r w:rsidRPr="000C77CF">
        <w:rPr>
          <w:rFonts w:cs="Times New Roman"/>
          <w:color w:val="000000"/>
          <w:szCs w:val="24"/>
        </w:rPr>
        <w:t xml:space="preserve">released the </w:t>
      </w:r>
      <w:r>
        <w:rPr>
          <w:rFonts w:cs="Times New Roman"/>
          <w:color w:val="000000"/>
          <w:szCs w:val="24"/>
        </w:rPr>
        <w:t>Suspended Matter (SM) Environmental Data Record</w:t>
      </w:r>
      <w:r w:rsidRPr="000C77CF">
        <w:rPr>
          <w:rFonts w:cs="Times New Roman"/>
          <w:color w:val="000000"/>
          <w:szCs w:val="24"/>
        </w:rPr>
        <w:t xml:space="preserve"> </w:t>
      </w:r>
      <w:r>
        <w:rPr>
          <w:rFonts w:cs="Times New Roman"/>
          <w:color w:val="000000"/>
          <w:szCs w:val="24"/>
        </w:rPr>
        <w:t xml:space="preserve">(EDR) </w:t>
      </w:r>
      <w:r w:rsidRPr="000C77CF">
        <w:rPr>
          <w:rFonts w:cs="Times New Roman"/>
          <w:color w:val="000000"/>
          <w:szCs w:val="24"/>
        </w:rPr>
        <w:t>t</w:t>
      </w:r>
      <w:r>
        <w:rPr>
          <w:rFonts w:cs="Times New Roman"/>
          <w:color w:val="000000"/>
          <w:szCs w:val="24"/>
        </w:rPr>
        <w:t>o the public with a Beta level m</w:t>
      </w:r>
      <w:r w:rsidRPr="000C77CF">
        <w:rPr>
          <w:rFonts w:cs="Times New Roman"/>
          <w:color w:val="000000"/>
          <w:szCs w:val="24"/>
        </w:rPr>
        <w:t xml:space="preserve">aturity as of </w:t>
      </w:r>
      <w:r w:rsidR="001001DC" w:rsidRPr="0098577D">
        <w:rPr>
          <w:rFonts w:ascii="Lucida Grande" w:hAnsi="Lucida Grande" w:cs="Lucida Grande"/>
          <w:color w:val="000000"/>
        </w:rPr>
        <w:t>May 2, 2012</w:t>
      </w:r>
      <w:r w:rsidRPr="000C77CF">
        <w:rPr>
          <w:rFonts w:cs="Times New Roman"/>
          <w:color w:val="000000"/>
          <w:szCs w:val="24"/>
        </w:rPr>
        <w:t xml:space="preserve">. </w:t>
      </w:r>
      <w:r w:rsidR="00921272">
        <w:rPr>
          <w:rFonts w:cs="Times New Roman"/>
          <w:color w:val="000000"/>
          <w:szCs w:val="24"/>
        </w:rPr>
        <w:t xml:space="preserve">Its short name is </w:t>
      </w:r>
      <w:r w:rsidR="00921272">
        <w:rPr>
          <w:rStyle w:val="normal1"/>
          <w:color w:val="000000"/>
        </w:rPr>
        <w:t>VIIRS-SusMat-EDR.</w:t>
      </w:r>
    </w:p>
    <w:p w:rsidR="0007312D" w:rsidRPr="000C77CF" w:rsidRDefault="0007312D" w:rsidP="0007312D">
      <w:pPr>
        <w:spacing w:line="240" w:lineRule="auto"/>
        <w:rPr>
          <w:rFonts w:cs="Times New Roman"/>
          <w:color w:val="000000"/>
          <w:szCs w:val="24"/>
        </w:rPr>
      </w:pPr>
      <w:r>
        <w:rPr>
          <w:rFonts w:cs="Times New Roman"/>
          <w:color w:val="000000"/>
          <w:szCs w:val="24"/>
        </w:rPr>
        <w:t>Beta</w:t>
      </w:r>
      <w:r w:rsidRPr="000C77CF">
        <w:rPr>
          <w:rFonts w:cs="Times New Roman"/>
          <w:color w:val="000000"/>
          <w:szCs w:val="24"/>
        </w:rPr>
        <w:t xml:space="preserve"> quality is defined as:</w:t>
      </w:r>
    </w:p>
    <w:p w:rsidR="0007312D" w:rsidRPr="000C77CF" w:rsidRDefault="0007312D" w:rsidP="0007312D">
      <w:pPr>
        <w:numPr>
          <w:ilvl w:val="0"/>
          <w:numId w:val="4"/>
        </w:numPr>
        <w:suppressAutoHyphens w:val="0"/>
        <w:spacing w:after="0" w:line="240" w:lineRule="auto"/>
        <w:rPr>
          <w:rFonts w:cs="Times New Roman"/>
          <w:color w:val="000000"/>
        </w:rPr>
      </w:pPr>
      <w:r w:rsidRPr="000C77CF">
        <w:rPr>
          <w:rFonts w:cs="Times New Roman"/>
          <w:color w:val="000000"/>
        </w:rPr>
        <w:t>Early release product</w:t>
      </w:r>
    </w:p>
    <w:p w:rsidR="0007312D" w:rsidRPr="000C77CF" w:rsidRDefault="0007312D" w:rsidP="0007312D">
      <w:pPr>
        <w:numPr>
          <w:ilvl w:val="0"/>
          <w:numId w:val="4"/>
        </w:numPr>
        <w:suppressAutoHyphens w:val="0"/>
        <w:spacing w:after="0" w:line="240" w:lineRule="auto"/>
        <w:rPr>
          <w:rFonts w:cs="Times New Roman"/>
          <w:color w:val="000000"/>
        </w:rPr>
      </w:pPr>
      <w:r w:rsidRPr="000C77CF">
        <w:rPr>
          <w:rFonts w:cs="Times New Roman"/>
          <w:color w:val="000000"/>
        </w:rPr>
        <w:t>Initial calibration applied</w:t>
      </w:r>
    </w:p>
    <w:p w:rsidR="0007312D" w:rsidRPr="000C77CF" w:rsidRDefault="0007312D" w:rsidP="0007312D">
      <w:pPr>
        <w:numPr>
          <w:ilvl w:val="0"/>
          <w:numId w:val="4"/>
        </w:numPr>
        <w:suppressAutoHyphens w:val="0"/>
        <w:spacing w:after="0" w:line="240" w:lineRule="auto"/>
        <w:rPr>
          <w:rFonts w:cs="Times New Roman"/>
          <w:color w:val="000000"/>
        </w:rPr>
      </w:pPr>
      <w:r w:rsidRPr="000C77CF">
        <w:rPr>
          <w:rFonts w:cs="Times New Roman"/>
          <w:color w:val="000000"/>
        </w:rPr>
        <w:t>Minimally validated and may still contain significant errors (additional changes are expected)</w:t>
      </w:r>
    </w:p>
    <w:p w:rsidR="0007312D" w:rsidRPr="000C77CF" w:rsidRDefault="0007312D" w:rsidP="0007312D">
      <w:pPr>
        <w:numPr>
          <w:ilvl w:val="0"/>
          <w:numId w:val="4"/>
        </w:numPr>
        <w:suppressAutoHyphens w:val="0"/>
        <w:spacing w:after="0" w:line="240" w:lineRule="auto"/>
        <w:rPr>
          <w:rFonts w:cs="Times New Roman"/>
          <w:color w:val="000000"/>
        </w:rPr>
      </w:pPr>
      <w:r w:rsidRPr="000C77CF">
        <w:rPr>
          <w:rFonts w:cs="Times New Roman"/>
          <w:color w:val="000000"/>
        </w:rPr>
        <w:t>Available to allow users to gain familiarity with data formats and parameters</w:t>
      </w:r>
    </w:p>
    <w:p w:rsidR="0007312D" w:rsidRDefault="0007312D" w:rsidP="0007312D">
      <w:pPr>
        <w:suppressAutoHyphens w:val="0"/>
        <w:spacing w:after="0" w:line="240" w:lineRule="auto"/>
        <w:ind w:left="720"/>
        <w:rPr>
          <w:rFonts w:cs="Times New Roman"/>
          <w:color w:val="000000"/>
        </w:rPr>
      </w:pPr>
      <w:r w:rsidRPr="000C77CF">
        <w:rPr>
          <w:rFonts w:cs="Times New Roman"/>
          <w:color w:val="000000"/>
        </w:rPr>
        <w:t>Product is not appropriate as the basis for quantitative scientific publications, studies and applications</w:t>
      </w:r>
    </w:p>
    <w:p w:rsidR="0007312D" w:rsidRPr="000C77CF" w:rsidRDefault="0007312D" w:rsidP="0007312D">
      <w:pPr>
        <w:suppressAutoHyphens w:val="0"/>
        <w:spacing w:after="0" w:line="240" w:lineRule="auto"/>
        <w:ind w:left="720"/>
        <w:rPr>
          <w:rFonts w:cs="Times New Roman"/>
          <w:color w:val="000000"/>
        </w:rPr>
      </w:pPr>
    </w:p>
    <w:p w:rsidR="0007312D" w:rsidRDefault="0007312D" w:rsidP="0007312D">
      <w:pPr>
        <w:spacing w:line="240" w:lineRule="auto"/>
        <w:rPr>
          <w:rFonts w:cs="Times New Roman"/>
          <w:color w:val="000000"/>
          <w:szCs w:val="24"/>
        </w:rPr>
      </w:pPr>
      <w:r w:rsidRPr="000C77CF">
        <w:rPr>
          <w:rFonts w:cs="Times New Roman"/>
          <w:color w:val="000000"/>
          <w:szCs w:val="24"/>
        </w:rPr>
        <w:t xml:space="preserve">The Board recommends that users be informed of the following product information and characteristics when evaluating the </w:t>
      </w:r>
      <w:r>
        <w:rPr>
          <w:rFonts w:cs="Times New Roman"/>
          <w:color w:val="000000"/>
          <w:szCs w:val="24"/>
        </w:rPr>
        <w:t>SM EDR:</w:t>
      </w:r>
    </w:p>
    <w:p w:rsidR="00E1378A" w:rsidRPr="00E1378A" w:rsidRDefault="0007312D" w:rsidP="00E1378A">
      <w:pPr>
        <w:pStyle w:val="ListParagraph"/>
        <w:numPr>
          <w:ilvl w:val="0"/>
          <w:numId w:val="21"/>
        </w:numPr>
        <w:spacing w:line="240" w:lineRule="auto"/>
        <w:rPr>
          <w:rFonts w:asciiTheme="minorHAnsi" w:hAnsiTheme="minorHAnsi" w:cs="Times New Roman"/>
          <w:color w:val="000000"/>
          <w:sz w:val="20"/>
        </w:rPr>
      </w:pPr>
      <w:r w:rsidRPr="0007312D">
        <w:rPr>
          <w:rFonts w:asciiTheme="minorHAnsi" w:hAnsiTheme="minorHAnsi" w:cs="Times New Roman"/>
          <w:szCs w:val="24"/>
        </w:rPr>
        <w:t xml:space="preserve">The suspended matter type for each pixel is derived for pixels </w:t>
      </w:r>
      <w:r>
        <w:rPr>
          <w:rFonts w:asciiTheme="minorHAnsi" w:hAnsiTheme="minorHAnsi" w:cs="Times New Roman"/>
          <w:szCs w:val="24"/>
        </w:rPr>
        <w:t xml:space="preserve">(~750 m) </w:t>
      </w:r>
      <w:r w:rsidRPr="0007312D">
        <w:rPr>
          <w:rFonts w:asciiTheme="minorHAnsi" w:hAnsiTheme="minorHAnsi" w:cs="Times New Roman"/>
          <w:szCs w:val="24"/>
        </w:rPr>
        <w:t xml:space="preserve">with an AOT greater than a specified threshold. Possible suspended matter types </w:t>
      </w:r>
      <w:r>
        <w:rPr>
          <w:rFonts w:asciiTheme="minorHAnsi" w:hAnsiTheme="minorHAnsi" w:cs="Times New Roman"/>
          <w:szCs w:val="24"/>
        </w:rPr>
        <w:t xml:space="preserve">are smoke, dust, sea salt, unknown, and none.  </w:t>
      </w:r>
      <w:r w:rsidR="00583D73">
        <w:rPr>
          <w:rFonts w:asciiTheme="minorHAnsi" w:hAnsiTheme="minorHAnsi" w:cs="Times New Roman"/>
          <w:szCs w:val="24"/>
        </w:rPr>
        <w:t xml:space="preserve">Volcanic ash is detected by the VIIRS Cloud Mask (VCM) algorithm and passed on to the SM algorithm to be included in the output file. </w:t>
      </w:r>
    </w:p>
    <w:p w:rsidR="00E1378A" w:rsidRPr="00E1378A" w:rsidRDefault="0007312D" w:rsidP="00E1378A">
      <w:pPr>
        <w:pStyle w:val="ListParagraph"/>
        <w:numPr>
          <w:ilvl w:val="0"/>
          <w:numId w:val="21"/>
        </w:numPr>
        <w:spacing w:line="240" w:lineRule="auto"/>
        <w:rPr>
          <w:rFonts w:asciiTheme="minorHAnsi" w:hAnsiTheme="minorHAnsi" w:cs="Times New Roman"/>
          <w:color w:val="000000"/>
          <w:sz w:val="20"/>
        </w:rPr>
      </w:pPr>
      <w:r w:rsidRPr="00E1378A">
        <w:rPr>
          <w:color w:val="000000"/>
          <w:szCs w:val="24"/>
        </w:rPr>
        <w:t xml:space="preserve">There </w:t>
      </w:r>
      <w:r w:rsidR="00E1378A">
        <w:rPr>
          <w:color w:val="000000"/>
          <w:szCs w:val="24"/>
        </w:rPr>
        <w:t>are some</w:t>
      </w:r>
      <w:r w:rsidRPr="00E1378A">
        <w:rPr>
          <w:color w:val="000000"/>
          <w:szCs w:val="24"/>
        </w:rPr>
        <w:t xml:space="preserve"> </w:t>
      </w:r>
      <w:r w:rsidR="00E1378A" w:rsidRPr="00E1378A">
        <w:rPr>
          <w:color w:val="000000"/>
          <w:szCs w:val="24"/>
        </w:rPr>
        <w:t>major issue</w:t>
      </w:r>
      <w:r w:rsidR="00E1378A">
        <w:rPr>
          <w:color w:val="000000"/>
          <w:szCs w:val="24"/>
        </w:rPr>
        <w:t>s</w:t>
      </w:r>
      <w:r w:rsidR="00E1378A" w:rsidRPr="00E1378A">
        <w:rPr>
          <w:color w:val="000000"/>
          <w:szCs w:val="24"/>
        </w:rPr>
        <w:t xml:space="preserve"> with the quality of SM product both over land and over ocean:  </w:t>
      </w:r>
    </w:p>
    <w:p w:rsidR="0007312D" w:rsidRPr="00583D73" w:rsidRDefault="00E1378A" w:rsidP="00E1378A">
      <w:pPr>
        <w:pStyle w:val="MediumGrid1-Accent21"/>
        <w:numPr>
          <w:ilvl w:val="0"/>
          <w:numId w:val="22"/>
        </w:numPr>
        <w:spacing w:after="120" w:line="240" w:lineRule="auto"/>
        <w:ind w:left="720"/>
        <w:rPr>
          <w:rFonts w:cs="Times New Roman"/>
          <w:color w:val="000000"/>
          <w:szCs w:val="24"/>
        </w:rPr>
      </w:pPr>
      <w:r>
        <w:rPr>
          <w:color w:val="000000"/>
          <w:szCs w:val="24"/>
        </w:rPr>
        <w:t xml:space="preserve">The VIIRS SM algorithm </w:t>
      </w:r>
      <w:r w:rsidR="00583D73">
        <w:rPr>
          <w:color w:val="000000"/>
          <w:szCs w:val="24"/>
        </w:rPr>
        <w:t xml:space="preserve">often </w:t>
      </w:r>
      <w:r>
        <w:rPr>
          <w:color w:val="000000"/>
          <w:szCs w:val="24"/>
        </w:rPr>
        <w:t>classifies dust as smoke over water</w:t>
      </w:r>
    </w:p>
    <w:p w:rsidR="00583D73" w:rsidRPr="00E1378A" w:rsidRDefault="00583D73" w:rsidP="00E1378A">
      <w:pPr>
        <w:pStyle w:val="MediumGrid1-Accent21"/>
        <w:numPr>
          <w:ilvl w:val="0"/>
          <w:numId w:val="22"/>
        </w:numPr>
        <w:spacing w:after="120" w:line="240" w:lineRule="auto"/>
        <w:ind w:left="720"/>
        <w:rPr>
          <w:rFonts w:cs="Times New Roman"/>
          <w:color w:val="000000"/>
          <w:szCs w:val="24"/>
        </w:rPr>
      </w:pPr>
      <w:r>
        <w:rPr>
          <w:color w:val="000000"/>
          <w:szCs w:val="24"/>
        </w:rPr>
        <w:t>The VCM algorithm identifies dust and some clouds as volcanic ash</w:t>
      </w:r>
    </w:p>
    <w:p w:rsidR="00583D73" w:rsidRPr="00583D73" w:rsidRDefault="00E1378A" w:rsidP="00583D73">
      <w:pPr>
        <w:pStyle w:val="MediumGrid1-Accent21"/>
        <w:numPr>
          <w:ilvl w:val="0"/>
          <w:numId w:val="22"/>
        </w:numPr>
        <w:spacing w:after="120" w:line="240" w:lineRule="auto"/>
        <w:ind w:left="720"/>
        <w:rPr>
          <w:rFonts w:cs="Times New Roman"/>
          <w:color w:val="000000"/>
          <w:szCs w:val="24"/>
        </w:rPr>
      </w:pPr>
      <w:r>
        <w:rPr>
          <w:color w:val="000000"/>
          <w:szCs w:val="24"/>
        </w:rPr>
        <w:t>The VIIRS SM algorithm detects a lot of smoke over land</w:t>
      </w:r>
    </w:p>
    <w:p w:rsidR="0007312D" w:rsidRPr="000C77CF" w:rsidRDefault="0007312D" w:rsidP="00E1378A">
      <w:pPr>
        <w:pStyle w:val="MediumGrid1-Accent21"/>
        <w:numPr>
          <w:ilvl w:val="0"/>
          <w:numId w:val="21"/>
        </w:numPr>
        <w:spacing w:after="120" w:line="240" w:lineRule="auto"/>
        <w:rPr>
          <w:rFonts w:cs="Times New Roman"/>
          <w:color w:val="000000"/>
          <w:szCs w:val="24"/>
        </w:rPr>
      </w:pPr>
      <w:r w:rsidRPr="000C77CF">
        <w:rPr>
          <w:rFonts w:cs="Times New Roman"/>
          <w:color w:val="000000"/>
          <w:szCs w:val="24"/>
        </w:rPr>
        <w:t xml:space="preserve">The following </w:t>
      </w:r>
      <w:r>
        <w:rPr>
          <w:rFonts w:cs="Times New Roman"/>
          <w:color w:val="000000"/>
          <w:szCs w:val="24"/>
        </w:rPr>
        <w:t>are know</w:t>
      </w:r>
      <w:r w:rsidR="00E1378A">
        <w:rPr>
          <w:rFonts w:cs="Times New Roman"/>
          <w:color w:val="000000"/>
          <w:szCs w:val="24"/>
        </w:rPr>
        <w:t xml:space="preserve">n issues with the VIIRS SM </w:t>
      </w:r>
      <w:r>
        <w:rPr>
          <w:rFonts w:cs="Times New Roman"/>
          <w:color w:val="000000"/>
          <w:szCs w:val="24"/>
        </w:rPr>
        <w:t>EDR</w:t>
      </w:r>
      <w:r w:rsidRPr="000C77CF">
        <w:rPr>
          <w:rFonts w:cs="Times New Roman"/>
          <w:color w:val="000000"/>
          <w:szCs w:val="24"/>
        </w:rPr>
        <w:t>:</w:t>
      </w:r>
    </w:p>
    <w:p w:rsidR="00375B28" w:rsidRDefault="00E1378A" w:rsidP="00375B28">
      <w:pPr>
        <w:pStyle w:val="ListParagraph"/>
        <w:numPr>
          <w:ilvl w:val="0"/>
          <w:numId w:val="23"/>
        </w:numPr>
        <w:spacing w:after="120" w:line="240" w:lineRule="auto"/>
        <w:rPr>
          <w:color w:val="000000"/>
          <w:szCs w:val="24"/>
        </w:rPr>
      </w:pPr>
      <w:r w:rsidRPr="00375B28">
        <w:rPr>
          <w:color w:val="000000"/>
          <w:szCs w:val="24"/>
        </w:rPr>
        <w:t>The probability of correct detection and typing of aerosols is small</w:t>
      </w:r>
      <w:r w:rsidR="0007312D" w:rsidRPr="00375B28">
        <w:rPr>
          <w:color w:val="000000"/>
          <w:szCs w:val="24"/>
        </w:rPr>
        <w:t xml:space="preserve">.  Only </w:t>
      </w:r>
      <w:r w:rsidR="0007312D" w:rsidRPr="00375B28">
        <w:rPr>
          <w:b/>
          <w:color w:val="000000"/>
          <w:szCs w:val="24"/>
        </w:rPr>
        <w:t>best q</w:t>
      </w:r>
      <w:r w:rsidRPr="00375B28">
        <w:rPr>
          <w:b/>
          <w:color w:val="000000"/>
          <w:szCs w:val="24"/>
        </w:rPr>
        <w:t xml:space="preserve">uality </w:t>
      </w:r>
      <w:r w:rsidRPr="00375B28">
        <w:rPr>
          <w:color w:val="000000"/>
          <w:szCs w:val="24"/>
        </w:rPr>
        <w:t>data must be used.</w:t>
      </w:r>
    </w:p>
    <w:p w:rsidR="00583D73" w:rsidRDefault="00583D73" w:rsidP="00375B28">
      <w:pPr>
        <w:pStyle w:val="ListParagraph"/>
        <w:numPr>
          <w:ilvl w:val="0"/>
          <w:numId w:val="23"/>
        </w:numPr>
        <w:spacing w:after="120" w:line="240" w:lineRule="auto"/>
        <w:rPr>
          <w:color w:val="000000"/>
          <w:szCs w:val="24"/>
        </w:rPr>
      </w:pPr>
      <w:r>
        <w:rPr>
          <w:color w:val="000000"/>
          <w:szCs w:val="24"/>
        </w:rPr>
        <w:t>The VCM team tuned out most of the volcanic ash testing as of November 2, 2012 because of too many false positives.</w:t>
      </w:r>
    </w:p>
    <w:p w:rsidR="00375B28" w:rsidRDefault="00E1378A" w:rsidP="00375B28">
      <w:pPr>
        <w:pStyle w:val="ListParagraph"/>
        <w:numPr>
          <w:ilvl w:val="0"/>
          <w:numId w:val="23"/>
        </w:numPr>
        <w:spacing w:after="120" w:line="240" w:lineRule="auto"/>
        <w:rPr>
          <w:color w:val="000000"/>
          <w:szCs w:val="24"/>
        </w:rPr>
      </w:pPr>
      <w:r w:rsidRPr="00375B28">
        <w:rPr>
          <w:color w:val="000000"/>
          <w:szCs w:val="24"/>
        </w:rPr>
        <w:t xml:space="preserve">The aerosol models used to generate Look-Up-Table (LUT) for over ocean </w:t>
      </w:r>
      <w:r w:rsidR="00375B28" w:rsidRPr="00375B28">
        <w:rPr>
          <w:color w:val="000000"/>
          <w:szCs w:val="24"/>
        </w:rPr>
        <w:t xml:space="preserve">retrieval are different from those used for MODIS.  The Fine Mode Weight (FMW) is higher than MODIS.  SM algorithm types aerosols based on AOT threshold and FMW threshold.  These thresholds are inadequate to identify dust over ocean.  </w:t>
      </w:r>
    </w:p>
    <w:p w:rsidR="00375B28" w:rsidRDefault="00375B28" w:rsidP="00375B28">
      <w:pPr>
        <w:pStyle w:val="ListParagraph"/>
        <w:numPr>
          <w:ilvl w:val="0"/>
          <w:numId w:val="23"/>
        </w:numPr>
        <w:spacing w:after="120" w:line="240" w:lineRule="auto"/>
        <w:rPr>
          <w:color w:val="000000"/>
          <w:szCs w:val="24"/>
        </w:rPr>
      </w:pPr>
      <w:r w:rsidRPr="00375B28">
        <w:rPr>
          <w:color w:val="000000"/>
          <w:szCs w:val="24"/>
        </w:rPr>
        <w:t>The VIIRS SM algorithm uses land aerosol model identified in the AOT retrieval to type aerosols.  Model other than dust (non-dust) is typed as smoke.</w:t>
      </w:r>
    </w:p>
    <w:p w:rsidR="00375B28" w:rsidRPr="00375B28" w:rsidRDefault="00375B28" w:rsidP="00375B28">
      <w:pPr>
        <w:pStyle w:val="ListParagraph"/>
        <w:spacing w:after="120" w:line="240" w:lineRule="auto"/>
        <w:rPr>
          <w:color w:val="000000"/>
          <w:szCs w:val="24"/>
        </w:rPr>
      </w:pPr>
    </w:p>
    <w:p w:rsidR="00375B28" w:rsidRPr="00375B28" w:rsidRDefault="0007312D" w:rsidP="00375B28">
      <w:pPr>
        <w:pStyle w:val="MediumGrid1-Accent21"/>
        <w:numPr>
          <w:ilvl w:val="0"/>
          <w:numId w:val="21"/>
        </w:numPr>
        <w:spacing w:after="120" w:line="240" w:lineRule="auto"/>
        <w:rPr>
          <w:rFonts w:cs="Times New Roman"/>
          <w:color w:val="000000"/>
          <w:szCs w:val="24"/>
        </w:rPr>
      </w:pPr>
      <w:r w:rsidRPr="000C77CF">
        <w:rPr>
          <w:color w:val="000000"/>
          <w:lang w:eastAsia="ko-KR"/>
        </w:rPr>
        <w:t>The next step</w:t>
      </w:r>
      <w:r>
        <w:rPr>
          <w:color w:val="000000"/>
          <w:lang w:eastAsia="ko-KR"/>
        </w:rPr>
        <w:t xml:space="preserve">s </w:t>
      </w:r>
      <w:r w:rsidRPr="000C77CF">
        <w:rPr>
          <w:color w:val="000000"/>
          <w:lang w:eastAsia="ko-KR"/>
        </w:rPr>
        <w:t xml:space="preserve">in the </w:t>
      </w:r>
      <w:r>
        <w:rPr>
          <w:color w:val="000000"/>
          <w:lang w:eastAsia="ko-KR"/>
        </w:rPr>
        <w:t xml:space="preserve">VIIRS </w:t>
      </w:r>
      <w:r w:rsidR="00375B28">
        <w:rPr>
          <w:color w:val="000000"/>
          <w:lang w:eastAsia="ko-KR"/>
        </w:rPr>
        <w:t>SM</w:t>
      </w:r>
      <w:r>
        <w:rPr>
          <w:color w:val="000000"/>
          <w:lang w:eastAsia="ko-KR"/>
        </w:rPr>
        <w:t xml:space="preserve"> validation</w:t>
      </w:r>
      <w:r w:rsidRPr="000C77CF">
        <w:rPr>
          <w:color w:val="000000"/>
          <w:lang w:eastAsia="ko-KR"/>
        </w:rPr>
        <w:t xml:space="preserve"> process</w:t>
      </w:r>
      <w:r>
        <w:rPr>
          <w:color w:val="000000"/>
          <w:lang w:eastAsia="ko-KR"/>
        </w:rPr>
        <w:t xml:space="preserve">, to </w:t>
      </w:r>
      <w:r w:rsidRPr="000C77CF">
        <w:rPr>
          <w:color w:val="000000"/>
          <w:lang w:eastAsia="ko-KR"/>
        </w:rPr>
        <w:t>move</w:t>
      </w:r>
      <w:r>
        <w:rPr>
          <w:color w:val="000000"/>
          <w:lang w:eastAsia="ko-KR"/>
        </w:rPr>
        <w:t xml:space="preserve"> the product to </w:t>
      </w:r>
      <w:r w:rsidR="00375B28">
        <w:rPr>
          <w:color w:val="000000"/>
          <w:lang w:eastAsia="ko-KR"/>
        </w:rPr>
        <w:t>Provisional</w:t>
      </w:r>
      <w:r>
        <w:rPr>
          <w:color w:val="000000"/>
          <w:lang w:eastAsia="ko-KR"/>
        </w:rPr>
        <w:t xml:space="preserve"> maturity, include the following:</w:t>
      </w:r>
    </w:p>
    <w:p w:rsidR="00375B28" w:rsidRPr="00375B28" w:rsidRDefault="00375B28" w:rsidP="00375B28">
      <w:pPr>
        <w:pStyle w:val="MediumGrid1-Accent21"/>
        <w:numPr>
          <w:ilvl w:val="1"/>
          <w:numId w:val="21"/>
        </w:numPr>
        <w:spacing w:after="120" w:line="240" w:lineRule="auto"/>
        <w:rPr>
          <w:rFonts w:cs="Times New Roman"/>
          <w:color w:val="000000"/>
          <w:szCs w:val="24"/>
        </w:rPr>
      </w:pPr>
      <w:r w:rsidRPr="00375B28">
        <w:rPr>
          <w:color w:val="000000"/>
          <w:szCs w:val="24"/>
        </w:rPr>
        <w:lastRenderedPageBreak/>
        <w:t xml:space="preserve">Additional testing with new LUT over ocean retrievals to see if there is any skill.  </w:t>
      </w:r>
    </w:p>
    <w:p w:rsidR="00375B28" w:rsidRDefault="00375B28" w:rsidP="00375B28">
      <w:pPr>
        <w:pStyle w:val="MediumGrid1-Accent21"/>
        <w:numPr>
          <w:ilvl w:val="0"/>
          <w:numId w:val="16"/>
        </w:numPr>
        <w:spacing w:after="120" w:line="240" w:lineRule="auto"/>
        <w:rPr>
          <w:color w:val="000000"/>
          <w:szCs w:val="24"/>
        </w:rPr>
      </w:pPr>
      <w:r w:rsidRPr="00375B28">
        <w:rPr>
          <w:color w:val="000000"/>
          <w:szCs w:val="24"/>
        </w:rPr>
        <w:t>Complete testing of</w:t>
      </w:r>
      <w:r w:rsidR="00362A82">
        <w:rPr>
          <w:color w:val="000000"/>
          <w:szCs w:val="24"/>
        </w:rPr>
        <w:t xml:space="preserve"> an</w:t>
      </w:r>
      <w:bookmarkStart w:id="0" w:name="_GoBack"/>
      <w:bookmarkEnd w:id="0"/>
      <w:r w:rsidRPr="00375B28">
        <w:rPr>
          <w:color w:val="000000"/>
          <w:szCs w:val="24"/>
        </w:rPr>
        <w:t xml:space="preserve"> </w:t>
      </w:r>
      <w:r w:rsidRPr="00362A82">
        <w:rPr>
          <w:color w:val="000000"/>
          <w:szCs w:val="24"/>
        </w:rPr>
        <w:t>alternate</w:t>
      </w:r>
      <w:r w:rsidRPr="00375B28">
        <w:rPr>
          <w:color w:val="000000"/>
          <w:szCs w:val="24"/>
        </w:rPr>
        <w:t xml:space="preserve"> algorithm based on deep blue and mid-IR channels for diffe</w:t>
      </w:r>
      <w:r>
        <w:rPr>
          <w:color w:val="000000"/>
          <w:szCs w:val="24"/>
        </w:rPr>
        <w:t>rent scenarios; make it a stand-</w:t>
      </w:r>
      <w:r w:rsidRPr="00375B28">
        <w:rPr>
          <w:color w:val="000000"/>
          <w:szCs w:val="24"/>
        </w:rPr>
        <w:t>alone SM algorithm for operational implementation</w:t>
      </w:r>
      <w:r>
        <w:rPr>
          <w:color w:val="000000"/>
          <w:szCs w:val="24"/>
        </w:rPr>
        <w:t xml:space="preserve">.  </w:t>
      </w:r>
    </w:p>
    <w:p w:rsidR="00873474" w:rsidRPr="00441E82" w:rsidRDefault="00873474" w:rsidP="00873474">
      <w:pPr>
        <w:spacing w:after="120" w:line="240" w:lineRule="auto"/>
        <w:rPr>
          <w:color w:val="000000"/>
          <w:szCs w:val="24"/>
        </w:rPr>
      </w:pPr>
      <w:r>
        <w:rPr>
          <w:color w:val="000000"/>
          <w:szCs w:val="24"/>
        </w:rPr>
        <w:t>More information about VIIRS and VIIRS aerosol products can be found at the following websites, where users can find the Algorithm Theoretical Basis Document (ATBD), Operational Algorithm Description (OAD) document, Common Data Format C</w:t>
      </w:r>
      <w:r w:rsidR="005355BF">
        <w:rPr>
          <w:color w:val="000000"/>
          <w:szCs w:val="24"/>
        </w:rPr>
        <w:t>ontrol Book (CDFCB), and product</w:t>
      </w:r>
      <w:r>
        <w:rPr>
          <w:color w:val="000000"/>
          <w:szCs w:val="24"/>
        </w:rPr>
        <w:t xml:space="preserve"> examples:</w:t>
      </w:r>
    </w:p>
    <w:p w:rsidR="008B6EE4" w:rsidRDefault="00362A82" w:rsidP="00441E82">
      <w:pPr>
        <w:spacing w:after="28" w:line="240" w:lineRule="auto"/>
      </w:pPr>
      <w:hyperlink r:id="rId6" w:history="1">
        <w:r w:rsidR="008B6EE4" w:rsidRPr="00B15B0F">
          <w:rPr>
            <w:rStyle w:val="Hyperlink"/>
          </w:rPr>
          <w:t>http://www.star.nesdis.noaa.gov/smcd/emb/aerosols/index.php</w:t>
        </w:r>
      </w:hyperlink>
      <w:r w:rsidR="008B6EE4" w:rsidRPr="00B15B0F">
        <w:t xml:space="preserve"> </w:t>
      </w:r>
    </w:p>
    <w:p w:rsidR="00873474" w:rsidRDefault="00362A82" w:rsidP="00441E82">
      <w:pPr>
        <w:spacing w:after="28" w:line="240" w:lineRule="auto"/>
      </w:pPr>
      <w:hyperlink r:id="rId7" w:history="1">
        <w:r w:rsidR="00873474" w:rsidRPr="0056286E">
          <w:rPr>
            <w:rStyle w:val="Hyperlink"/>
          </w:rPr>
          <w:t>http://npp.gsfc.nasa.gov/science/documents.html</w:t>
        </w:r>
      </w:hyperlink>
    </w:p>
    <w:p w:rsidR="00873474" w:rsidRDefault="00873474" w:rsidP="00441E82">
      <w:pPr>
        <w:spacing w:after="28" w:line="240" w:lineRule="auto"/>
      </w:pPr>
    </w:p>
    <w:p w:rsidR="00873474" w:rsidRDefault="00873474" w:rsidP="00441E82">
      <w:pPr>
        <w:spacing w:after="28" w:line="240" w:lineRule="auto"/>
      </w:pPr>
      <w:r>
        <w:t xml:space="preserve">Additionally, the VIIRS Sensor Data Record (SDR) </w:t>
      </w:r>
      <w:r w:rsidR="000D2FB4">
        <w:t>Beta</w:t>
      </w:r>
      <w:r>
        <w:t xml:space="preserve"> quality Read-me document is available at:</w:t>
      </w:r>
    </w:p>
    <w:p w:rsidR="00873474" w:rsidRDefault="00362A82" w:rsidP="00441E82">
      <w:pPr>
        <w:spacing w:after="28" w:line="240" w:lineRule="auto"/>
      </w:pPr>
      <w:hyperlink r:id="rId8" w:history="1">
        <w:r w:rsidR="00873474" w:rsidRPr="0056286E">
          <w:rPr>
            <w:rStyle w:val="Hyperlink"/>
          </w:rPr>
          <w:t>http://www.class.ncdc.noaa.gov/notification/pdfs/120615_VIIRS_SDR_Release_v2.pdf</w:t>
        </w:r>
      </w:hyperlink>
    </w:p>
    <w:p w:rsidR="00873474" w:rsidRDefault="00873474" w:rsidP="00441E82">
      <w:pPr>
        <w:spacing w:after="28" w:line="240" w:lineRule="auto"/>
      </w:pPr>
    </w:p>
    <w:p w:rsidR="00873474" w:rsidRDefault="00873474" w:rsidP="00441E82">
      <w:pPr>
        <w:spacing w:after="28" w:line="240" w:lineRule="auto"/>
      </w:pPr>
      <w:r>
        <w:t>Point of Contact:</w:t>
      </w:r>
    </w:p>
    <w:p w:rsidR="00873474" w:rsidRDefault="00873474" w:rsidP="00441E82">
      <w:pPr>
        <w:spacing w:after="28" w:line="240" w:lineRule="auto"/>
      </w:pPr>
      <w:r>
        <w:t>Janna Feeley</w:t>
      </w:r>
    </w:p>
    <w:p w:rsidR="00873474" w:rsidRDefault="00873474" w:rsidP="00441E82">
      <w:pPr>
        <w:spacing w:after="28" w:line="240" w:lineRule="auto"/>
      </w:pPr>
      <w:r>
        <w:t>JPSS DPA</w:t>
      </w:r>
    </w:p>
    <w:p w:rsidR="008B6EE4" w:rsidRDefault="00362A82" w:rsidP="00873474">
      <w:pPr>
        <w:spacing w:after="28" w:line="240" w:lineRule="auto"/>
      </w:pPr>
      <w:hyperlink r:id="rId9" w:history="1">
        <w:r w:rsidR="00873474" w:rsidRPr="0056286E">
          <w:rPr>
            <w:rStyle w:val="Hyperlink"/>
          </w:rPr>
          <w:t>Janna.H.Feeley@nasa.gov</w:t>
        </w:r>
      </w:hyperlink>
    </w:p>
    <w:p w:rsidR="000D2FB4" w:rsidRDefault="000D2FB4" w:rsidP="00873474">
      <w:pPr>
        <w:spacing w:after="28" w:line="240" w:lineRule="auto"/>
      </w:pPr>
    </w:p>
    <w:p w:rsidR="000D2FB4" w:rsidRDefault="000D2FB4" w:rsidP="00873474">
      <w:pPr>
        <w:spacing w:after="28" w:line="240" w:lineRule="auto"/>
      </w:pPr>
    </w:p>
    <w:p w:rsidR="000D2FB4" w:rsidRPr="00B15B0F" w:rsidRDefault="000D2FB4" w:rsidP="00873474">
      <w:pPr>
        <w:spacing w:after="28" w:line="240" w:lineRule="auto"/>
        <w:rPr>
          <w:rFonts w:cs="Times New Roman"/>
          <w:szCs w:val="24"/>
        </w:rPr>
      </w:pPr>
    </w:p>
    <w:sectPr w:rsidR="000D2FB4" w:rsidRPr="00B15B0F" w:rsidSect="0077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lvl w:ilvl="0">
      <w:start w:val="1"/>
      <w:numFmt w:val="decimal"/>
      <w:lvlText w:val="%1."/>
      <w:lvlJc w:val="left"/>
      <w:pPr>
        <w:tabs>
          <w:tab w:val="num" w:pos="0"/>
        </w:tabs>
        <w:ind w:left="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4A4F42"/>
    <w:multiLevelType w:val="hybridMultilevel"/>
    <w:tmpl w:val="09C2C64A"/>
    <w:lvl w:ilvl="0" w:tplc="DFB24CB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31F44"/>
    <w:multiLevelType w:val="hybridMultilevel"/>
    <w:tmpl w:val="497A6548"/>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19BF615C"/>
    <w:multiLevelType w:val="hybridMultilevel"/>
    <w:tmpl w:val="95FE978E"/>
    <w:lvl w:ilvl="0" w:tplc="D16A606E">
      <w:start w:val="1"/>
      <w:numFmt w:val="bullet"/>
      <w:lvlText w:val="–"/>
      <w:lvlJc w:val="left"/>
      <w:pPr>
        <w:tabs>
          <w:tab w:val="num" w:pos="720"/>
        </w:tabs>
        <w:ind w:left="720" w:hanging="360"/>
      </w:pPr>
      <w:rPr>
        <w:rFonts w:ascii="Arial" w:hAnsi="Arial" w:hint="default"/>
      </w:rPr>
    </w:lvl>
    <w:lvl w:ilvl="1" w:tplc="D644A214">
      <w:start w:val="1"/>
      <w:numFmt w:val="bullet"/>
      <w:lvlText w:val="–"/>
      <w:lvlJc w:val="left"/>
      <w:pPr>
        <w:tabs>
          <w:tab w:val="num" w:pos="1440"/>
        </w:tabs>
        <w:ind w:left="1440" w:hanging="360"/>
      </w:pPr>
      <w:rPr>
        <w:rFonts w:ascii="Arial" w:hAnsi="Arial" w:hint="default"/>
      </w:rPr>
    </w:lvl>
    <w:lvl w:ilvl="2" w:tplc="476A31A8" w:tentative="1">
      <w:start w:val="1"/>
      <w:numFmt w:val="bullet"/>
      <w:lvlText w:val="–"/>
      <w:lvlJc w:val="left"/>
      <w:pPr>
        <w:tabs>
          <w:tab w:val="num" w:pos="2160"/>
        </w:tabs>
        <w:ind w:left="2160" w:hanging="360"/>
      </w:pPr>
      <w:rPr>
        <w:rFonts w:ascii="Arial" w:hAnsi="Arial" w:hint="default"/>
      </w:rPr>
    </w:lvl>
    <w:lvl w:ilvl="3" w:tplc="81F64CD2" w:tentative="1">
      <w:start w:val="1"/>
      <w:numFmt w:val="bullet"/>
      <w:lvlText w:val="–"/>
      <w:lvlJc w:val="left"/>
      <w:pPr>
        <w:tabs>
          <w:tab w:val="num" w:pos="2880"/>
        </w:tabs>
        <w:ind w:left="2880" w:hanging="360"/>
      </w:pPr>
      <w:rPr>
        <w:rFonts w:ascii="Arial" w:hAnsi="Arial" w:hint="default"/>
      </w:rPr>
    </w:lvl>
    <w:lvl w:ilvl="4" w:tplc="80E2F5BA" w:tentative="1">
      <w:start w:val="1"/>
      <w:numFmt w:val="bullet"/>
      <w:lvlText w:val="–"/>
      <w:lvlJc w:val="left"/>
      <w:pPr>
        <w:tabs>
          <w:tab w:val="num" w:pos="3600"/>
        </w:tabs>
        <w:ind w:left="3600" w:hanging="360"/>
      </w:pPr>
      <w:rPr>
        <w:rFonts w:ascii="Arial" w:hAnsi="Arial" w:hint="default"/>
      </w:rPr>
    </w:lvl>
    <w:lvl w:ilvl="5" w:tplc="918AD44E" w:tentative="1">
      <w:start w:val="1"/>
      <w:numFmt w:val="bullet"/>
      <w:lvlText w:val="–"/>
      <w:lvlJc w:val="left"/>
      <w:pPr>
        <w:tabs>
          <w:tab w:val="num" w:pos="4320"/>
        </w:tabs>
        <w:ind w:left="4320" w:hanging="360"/>
      </w:pPr>
      <w:rPr>
        <w:rFonts w:ascii="Arial" w:hAnsi="Arial" w:hint="default"/>
      </w:rPr>
    </w:lvl>
    <w:lvl w:ilvl="6" w:tplc="40D0018E" w:tentative="1">
      <w:start w:val="1"/>
      <w:numFmt w:val="bullet"/>
      <w:lvlText w:val="–"/>
      <w:lvlJc w:val="left"/>
      <w:pPr>
        <w:tabs>
          <w:tab w:val="num" w:pos="5040"/>
        </w:tabs>
        <w:ind w:left="5040" w:hanging="360"/>
      </w:pPr>
      <w:rPr>
        <w:rFonts w:ascii="Arial" w:hAnsi="Arial" w:hint="default"/>
      </w:rPr>
    </w:lvl>
    <w:lvl w:ilvl="7" w:tplc="126C1520" w:tentative="1">
      <w:start w:val="1"/>
      <w:numFmt w:val="bullet"/>
      <w:lvlText w:val="–"/>
      <w:lvlJc w:val="left"/>
      <w:pPr>
        <w:tabs>
          <w:tab w:val="num" w:pos="5760"/>
        </w:tabs>
        <w:ind w:left="5760" w:hanging="360"/>
      </w:pPr>
      <w:rPr>
        <w:rFonts w:ascii="Arial" w:hAnsi="Arial" w:hint="default"/>
      </w:rPr>
    </w:lvl>
    <w:lvl w:ilvl="8" w:tplc="AD3ECF22" w:tentative="1">
      <w:start w:val="1"/>
      <w:numFmt w:val="bullet"/>
      <w:lvlText w:val="–"/>
      <w:lvlJc w:val="left"/>
      <w:pPr>
        <w:tabs>
          <w:tab w:val="num" w:pos="6480"/>
        </w:tabs>
        <w:ind w:left="6480" w:hanging="360"/>
      </w:pPr>
      <w:rPr>
        <w:rFonts w:ascii="Arial" w:hAnsi="Arial" w:hint="default"/>
      </w:rPr>
    </w:lvl>
  </w:abstractNum>
  <w:abstractNum w:abstractNumId="7">
    <w:nsid w:val="20ED502A"/>
    <w:multiLevelType w:val="hybridMultilevel"/>
    <w:tmpl w:val="5B262A8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3E70992"/>
    <w:multiLevelType w:val="hybridMultilevel"/>
    <w:tmpl w:val="6952DE66"/>
    <w:lvl w:ilvl="0" w:tplc="ABA8DF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68604B"/>
    <w:multiLevelType w:val="hybridMultilevel"/>
    <w:tmpl w:val="C2E0C0D0"/>
    <w:lvl w:ilvl="0" w:tplc="A35C7F38">
      <w:start w:val="1"/>
      <w:numFmt w:val="bullet"/>
      <w:lvlText w:val="–"/>
      <w:lvlJc w:val="left"/>
      <w:pPr>
        <w:tabs>
          <w:tab w:val="num" w:pos="720"/>
        </w:tabs>
        <w:ind w:left="720" w:hanging="360"/>
      </w:pPr>
      <w:rPr>
        <w:rFonts w:ascii="Arial" w:hAnsi="Arial" w:hint="default"/>
      </w:rPr>
    </w:lvl>
    <w:lvl w:ilvl="1" w:tplc="EBCC8204">
      <w:start w:val="1"/>
      <w:numFmt w:val="bullet"/>
      <w:lvlText w:val="–"/>
      <w:lvlJc w:val="left"/>
      <w:pPr>
        <w:tabs>
          <w:tab w:val="num" w:pos="1440"/>
        </w:tabs>
        <w:ind w:left="1440" w:hanging="360"/>
      </w:pPr>
      <w:rPr>
        <w:rFonts w:ascii="Arial" w:hAnsi="Arial" w:hint="default"/>
      </w:rPr>
    </w:lvl>
    <w:lvl w:ilvl="2" w:tplc="4BE8697A" w:tentative="1">
      <w:start w:val="1"/>
      <w:numFmt w:val="bullet"/>
      <w:lvlText w:val="–"/>
      <w:lvlJc w:val="left"/>
      <w:pPr>
        <w:tabs>
          <w:tab w:val="num" w:pos="2160"/>
        </w:tabs>
        <w:ind w:left="2160" w:hanging="360"/>
      </w:pPr>
      <w:rPr>
        <w:rFonts w:ascii="Arial" w:hAnsi="Arial" w:hint="default"/>
      </w:rPr>
    </w:lvl>
    <w:lvl w:ilvl="3" w:tplc="E8AA7A80" w:tentative="1">
      <w:start w:val="1"/>
      <w:numFmt w:val="bullet"/>
      <w:lvlText w:val="–"/>
      <w:lvlJc w:val="left"/>
      <w:pPr>
        <w:tabs>
          <w:tab w:val="num" w:pos="2880"/>
        </w:tabs>
        <w:ind w:left="2880" w:hanging="360"/>
      </w:pPr>
      <w:rPr>
        <w:rFonts w:ascii="Arial" w:hAnsi="Arial" w:hint="default"/>
      </w:rPr>
    </w:lvl>
    <w:lvl w:ilvl="4" w:tplc="10F005EE" w:tentative="1">
      <w:start w:val="1"/>
      <w:numFmt w:val="bullet"/>
      <w:lvlText w:val="–"/>
      <w:lvlJc w:val="left"/>
      <w:pPr>
        <w:tabs>
          <w:tab w:val="num" w:pos="3600"/>
        </w:tabs>
        <w:ind w:left="3600" w:hanging="360"/>
      </w:pPr>
      <w:rPr>
        <w:rFonts w:ascii="Arial" w:hAnsi="Arial" w:hint="default"/>
      </w:rPr>
    </w:lvl>
    <w:lvl w:ilvl="5" w:tplc="C38EBEB8" w:tentative="1">
      <w:start w:val="1"/>
      <w:numFmt w:val="bullet"/>
      <w:lvlText w:val="–"/>
      <w:lvlJc w:val="left"/>
      <w:pPr>
        <w:tabs>
          <w:tab w:val="num" w:pos="4320"/>
        </w:tabs>
        <w:ind w:left="4320" w:hanging="360"/>
      </w:pPr>
      <w:rPr>
        <w:rFonts w:ascii="Arial" w:hAnsi="Arial" w:hint="default"/>
      </w:rPr>
    </w:lvl>
    <w:lvl w:ilvl="6" w:tplc="42D0962E" w:tentative="1">
      <w:start w:val="1"/>
      <w:numFmt w:val="bullet"/>
      <w:lvlText w:val="–"/>
      <w:lvlJc w:val="left"/>
      <w:pPr>
        <w:tabs>
          <w:tab w:val="num" w:pos="5040"/>
        </w:tabs>
        <w:ind w:left="5040" w:hanging="360"/>
      </w:pPr>
      <w:rPr>
        <w:rFonts w:ascii="Arial" w:hAnsi="Arial" w:hint="default"/>
      </w:rPr>
    </w:lvl>
    <w:lvl w:ilvl="7" w:tplc="CD5A9D06" w:tentative="1">
      <w:start w:val="1"/>
      <w:numFmt w:val="bullet"/>
      <w:lvlText w:val="–"/>
      <w:lvlJc w:val="left"/>
      <w:pPr>
        <w:tabs>
          <w:tab w:val="num" w:pos="5760"/>
        </w:tabs>
        <w:ind w:left="5760" w:hanging="360"/>
      </w:pPr>
      <w:rPr>
        <w:rFonts w:ascii="Arial" w:hAnsi="Arial" w:hint="default"/>
      </w:rPr>
    </w:lvl>
    <w:lvl w:ilvl="8" w:tplc="7B5E60FC" w:tentative="1">
      <w:start w:val="1"/>
      <w:numFmt w:val="bullet"/>
      <w:lvlText w:val="–"/>
      <w:lvlJc w:val="left"/>
      <w:pPr>
        <w:tabs>
          <w:tab w:val="num" w:pos="6480"/>
        </w:tabs>
        <w:ind w:left="6480" w:hanging="360"/>
      </w:pPr>
      <w:rPr>
        <w:rFonts w:ascii="Arial" w:hAnsi="Arial" w:hint="default"/>
      </w:rPr>
    </w:lvl>
  </w:abstractNum>
  <w:abstractNum w:abstractNumId="10">
    <w:nsid w:val="312C1A03"/>
    <w:multiLevelType w:val="hybridMultilevel"/>
    <w:tmpl w:val="100C16B0"/>
    <w:lvl w:ilvl="0" w:tplc="9F1EEACC">
      <w:start w:val="1"/>
      <w:numFmt w:val="bullet"/>
      <w:lvlText w:val="–"/>
      <w:lvlJc w:val="left"/>
      <w:pPr>
        <w:tabs>
          <w:tab w:val="num" w:pos="720"/>
        </w:tabs>
        <w:ind w:left="720" w:hanging="360"/>
      </w:pPr>
      <w:rPr>
        <w:rFonts w:ascii="Arial" w:hAnsi="Arial" w:hint="default"/>
      </w:rPr>
    </w:lvl>
    <w:lvl w:ilvl="1" w:tplc="38FEB8E2">
      <w:start w:val="1"/>
      <w:numFmt w:val="bullet"/>
      <w:lvlText w:val="–"/>
      <w:lvlJc w:val="left"/>
      <w:pPr>
        <w:tabs>
          <w:tab w:val="num" w:pos="1440"/>
        </w:tabs>
        <w:ind w:left="1440" w:hanging="360"/>
      </w:pPr>
      <w:rPr>
        <w:rFonts w:ascii="Arial" w:hAnsi="Arial" w:hint="default"/>
      </w:rPr>
    </w:lvl>
    <w:lvl w:ilvl="2" w:tplc="3B1ADA02" w:tentative="1">
      <w:start w:val="1"/>
      <w:numFmt w:val="bullet"/>
      <w:lvlText w:val="–"/>
      <w:lvlJc w:val="left"/>
      <w:pPr>
        <w:tabs>
          <w:tab w:val="num" w:pos="2160"/>
        </w:tabs>
        <w:ind w:left="2160" w:hanging="360"/>
      </w:pPr>
      <w:rPr>
        <w:rFonts w:ascii="Arial" w:hAnsi="Arial" w:hint="default"/>
      </w:rPr>
    </w:lvl>
    <w:lvl w:ilvl="3" w:tplc="0B065A9A" w:tentative="1">
      <w:start w:val="1"/>
      <w:numFmt w:val="bullet"/>
      <w:lvlText w:val="–"/>
      <w:lvlJc w:val="left"/>
      <w:pPr>
        <w:tabs>
          <w:tab w:val="num" w:pos="2880"/>
        </w:tabs>
        <w:ind w:left="2880" w:hanging="360"/>
      </w:pPr>
      <w:rPr>
        <w:rFonts w:ascii="Arial" w:hAnsi="Arial" w:hint="default"/>
      </w:rPr>
    </w:lvl>
    <w:lvl w:ilvl="4" w:tplc="54D00630" w:tentative="1">
      <w:start w:val="1"/>
      <w:numFmt w:val="bullet"/>
      <w:lvlText w:val="–"/>
      <w:lvlJc w:val="left"/>
      <w:pPr>
        <w:tabs>
          <w:tab w:val="num" w:pos="3600"/>
        </w:tabs>
        <w:ind w:left="3600" w:hanging="360"/>
      </w:pPr>
      <w:rPr>
        <w:rFonts w:ascii="Arial" w:hAnsi="Arial" w:hint="default"/>
      </w:rPr>
    </w:lvl>
    <w:lvl w:ilvl="5" w:tplc="CEDED75A" w:tentative="1">
      <w:start w:val="1"/>
      <w:numFmt w:val="bullet"/>
      <w:lvlText w:val="–"/>
      <w:lvlJc w:val="left"/>
      <w:pPr>
        <w:tabs>
          <w:tab w:val="num" w:pos="4320"/>
        </w:tabs>
        <w:ind w:left="4320" w:hanging="360"/>
      </w:pPr>
      <w:rPr>
        <w:rFonts w:ascii="Arial" w:hAnsi="Arial" w:hint="default"/>
      </w:rPr>
    </w:lvl>
    <w:lvl w:ilvl="6" w:tplc="4904B506" w:tentative="1">
      <w:start w:val="1"/>
      <w:numFmt w:val="bullet"/>
      <w:lvlText w:val="–"/>
      <w:lvlJc w:val="left"/>
      <w:pPr>
        <w:tabs>
          <w:tab w:val="num" w:pos="5040"/>
        </w:tabs>
        <w:ind w:left="5040" w:hanging="360"/>
      </w:pPr>
      <w:rPr>
        <w:rFonts w:ascii="Arial" w:hAnsi="Arial" w:hint="default"/>
      </w:rPr>
    </w:lvl>
    <w:lvl w:ilvl="7" w:tplc="1A42D130" w:tentative="1">
      <w:start w:val="1"/>
      <w:numFmt w:val="bullet"/>
      <w:lvlText w:val="–"/>
      <w:lvlJc w:val="left"/>
      <w:pPr>
        <w:tabs>
          <w:tab w:val="num" w:pos="5760"/>
        </w:tabs>
        <w:ind w:left="5760" w:hanging="360"/>
      </w:pPr>
      <w:rPr>
        <w:rFonts w:ascii="Arial" w:hAnsi="Arial" w:hint="default"/>
      </w:rPr>
    </w:lvl>
    <w:lvl w:ilvl="8" w:tplc="CAA80298" w:tentative="1">
      <w:start w:val="1"/>
      <w:numFmt w:val="bullet"/>
      <w:lvlText w:val="–"/>
      <w:lvlJc w:val="left"/>
      <w:pPr>
        <w:tabs>
          <w:tab w:val="num" w:pos="6480"/>
        </w:tabs>
        <w:ind w:left="6480" w:hanging="360"/>
      </w:pPr>
      <w:rPr>
        <w:rFonts w:ascii="Arial" w:hAnsi="Arial" w:hint="default"/>
      </w:rPr>
    </w:lvl>
  </w:abstractNum>
  <w:abstractNum w:abstractNumId="11">
    <w:nsid w:val="494D42BF"/>
    <w:multiLevelType w:val="hybridMultilevel"/>
    <w:tmpl w:val="6E60DA0A"/>
    <w:lvl w:ilvl="0" w:tplc="47CA7D42">
      <w:start w:val="1"/>
      <w:numFmt w:val="bullet"/>
      <w:lvlText w:val="•"/>
      <w:lvlJc w:val="left"/>
      <w:pPr>
        <w:tabs>
          <w:tab w:val="num" w:pos="720"/>
        </w:tabs>
        <w:ind w:left="720" w:hanging="360"/>
      </w:pPr>
      <w:rPr>
        <w:rFonts w:ascii="Arial" w:hAnsi="Arial" w:hint="default"/>
      </w:rPr>
    </w:lvl>
    <w:lvl w:ilvl="1" w:tplc="D1369318">
      <w:start w:val="1881"/>
      <w:numFmt w:val="bullet"/>
      <w:lvlText w:val="–"/>
      <w:lvlJc w:val="left"/>
      <w:pPr>
        <w:tabs>
          <w:tab w:val="num" w:pos="1440"/>
        </w:tabs>
        <w:ind w:left="1440" w:hanging="360"/>
      </w:pPr>
      <w:rPr>
        <w:rFonts w:ascii="Arial" w:hAnsi="Arial" w:hint="default"/>
      </w:rPr>
    </w:lvl>
    <w:lvl w:ilvl="2" w:tplc="74C63E9E" w:tentative="1">
      <w:start w:val="1"/>
      <w:numFmt w:val="bullet"/>
      <w:lvlText w:val="•"/>
      <w:lvlJc w:val="left"/>
      <w:pPr>
        <w:tabs>
          <w:tab w:val="num" w:pos="2160"/>
        </w:tabs>
        <w:ind w:left="2160" w:hanging="360"/>
      </w:pPr>
      <w:rPr>
        <w:rFonts w:ascii="Arial" w:hAnsi="Arial" w:hint="default"/>
      </w:rPr>
    </w:lvl>
    <w:lvl w:ilvl="3" w:tplc="AE20A5CE" w:tentative="1">
      <w:start w:val="1"/>
      <w:numFmt w:val="bullet"/>
      <w:lvlText w:val="•"/>
      <w:lvlJc w:val="left"/>
      <w:pPr>
        <w:tabs>
          <w:tab w:val="num" w:pos="2880"/>
        </w:tabs>
        <w:ind w:left="2880" w:hanging="360"/>
      </w:pPr>
      <w:rPr>
        <w:rFonts w:ascii="Arial" w:hAnsi="Arial" w:hint="default"/>
      </w:rPr>
    </w:lvl>
    <w:lvl w:ilvl="4" w:tplc="6EF047DE" w:tentative="1">
      <w:start w:val="1"/>
      <w:numFmt w:val="bullet"/>
      <w:lvlText w:val="•"/>
      <w:lvlJc w:val="left"/>
      <w:pPr>
        <w:tabs>
          <w:tab w:val="num" w:pos="3600"/>
        </w:tabs>
        <w:ind w:left="3600" w:hanging="360"/>
      </w:pPr>
      <w:rPr>
        <w:rFonts w:ascii="Arial" w:hAnsi="Arial" w:hint="default"/>
      </w:rPr>
    </w:lvl>
    <w:lvl w:ilvl="5" w:tplc="6F0461CC" w:tentative="1">
      <w:start w:val="1"/>
      <w:numFmt w:val="bullet"/>
      <w:lvlText w:val="•"/>
      <w:lvlJc w:val="left"/>
      <w:pPr>
        <w:tabs>
          <w:tab w:val="num" w:pos="4320"/>
        </w:tabs>
        <w:ind w:left="4320" w:hanging="360"/>
      </w:pPr>
      <w:rPr>
        <w:rFonts w:ascii="Arial" w:hAnsi="Arial" w:hint="default"/>
      </w:rPr>
    </w:lvl>
    <w:lvl w:ilvl="6" w:tplc="6D609894" w:tentative="1">
      <w:start w:val="1"/>
      <w:numFmt w:val="bullet"/>
      <w:lvlText w:val="•"/>
      <w:lvlJc w:val="left"/>
      <w:pPr>
        <w:tabs>
          <w:tab w:val="num" w:pos="5040"/>
        </w:tabs>
        <w:ind w:left="5040" w:hanging="360"/>
      </w:pPr>
      <w:rPr>
        <w:rFonts w:ascii="Arial" w:hAnsi="Arial" w:hint="default"/>
      </w:rPr>
    </w:lvl>
    <w:lvl w:ilvl="7" w:tplc="FA8A3B76" w:tentative="1">
      <w:start w:val="1"/>
      <w:numFmt w:val="bullet"/>
      <w:lvlText w:val="•"/>
      <w:lvlJc w:val="left"/>
      <w:pPr>
        <w:tabs>
          <w:tab w:val="num" w:pos="5760"/>
        </w:tabs>
        <w:ind w:left="5760" w:hanging="360"/>
      </w:pPr>
      <w:rPr>
        <w:rFonts w:ascii="Arial" w:hAnsi="Arial" w:hint="default"/>
      </w:rPr>
    </w:lvl>
    <w:lvl w:ilvl="8" w:tplc="7116E068" w:tentative="1">
      <w:start w:val="1"/>
      <w:numFmt w:val="bullet"/>
      <w:lvlText w:val="•"/>
      <w:lvlJc w:val="left"/>
      <w:pPr>
        <w:tabs>
          <w:tab w:val="num" w:pos="6480"/>
        </w:tabs>
        <w:ind w:left="6480" w:hanging="360"/>
      </w:pPr>
      <w:rPr>
        <w:rFonts w:ascii="Arial" w:hAnsi="Arial" w:hint="default"/>
      </w:rPr>
    </w:lvl>
  </w:abstractNum>
  <w:abstractNum w:abstractNumId="12">
    <w:nsid w:val="49BC6AC8"/>
    <w:multiLevelType w:val="multilevel"/>
    <w:tmpl w:val="497A6548"/>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3">
    <w:nsid w:val="49CC48B7"/>
    <w:multiLevelType w:val="hybridMultilevel"/>
    <w:tmpl w:val="97006424"/>
    <w:lvl w:ilvl="0" w:tplc="58262E54">
      <w:start w:val="1"/>
      <w:numFmt w:val="bullet"/>
      <w:lvlText w:val="–"/>
      <w:lvlJc w:val="left"/>
      <w:pPr>
        <w:tabs>
          <w:tab w:val="num" w:pos="720"/>
        </w:tabs>
        <w:ind w:left="720" w:hanging="360"/>
      </w:pPr>
      <w:rPr>
        <w:rFonts w:ascii="Arial" w:hAnsi="Arial" w:hint="default"/>
      </w:rPr>
    </w:lvl>
    <w:lvl w:ilvl="1" w:tplc="C5C84118">
      <w:start w:val="1"/>
      <w:numFmt w:val="bullet"/>
      <w:lvlText w:val="–"/>
      <w:lvlJc w:val="left"/>
      <w:pPr>
        <w:tabs>
          <w:tab w:val="num" w:pos="1440"/>
        </w:tabs>
        <w:ind w:left="1440" w:hanging="360"/>
      </w:pPr>
      <w:rPr>
        <w:rFonts w:ascii="Arial" w:hAnsi="Arial" w:hint="default"/>
      </w:rPr>
    </w:lvl>
    <w:lvl w:ilvl="2" w:tplc="97AC095E" w:tentative="1">
      <w:start w:val="1"/>
      <w:numFmt w:val="bullet"/>
      <w:lvlText w:val="–"/>
      <w:lvlJc w:val="left"/>
      <w:pPr>
        <w:tabs>
          <w:tab w:val="num" w:pos="2160"/>
        </w:tabs>
        <w:ind w:left="2160" w:hanging="360"/>
      </w:pPr>
      <w:rPr>
        <w:rFonts w:ascii="Arial" w:hAnsi="Arial" w:hint="default"/>
      </w:rPr>
    </w:lvl>
    <w:lvl w:ilvl="3" w:tplc="B62A0818" w:tentative="1">
      <w:start w:val="1"/>
      <w:numFmt w:val="bullet"/>
      <w:lvlText w:val="–"/>
      <w:lvlJc w:val="left"/>
      <w:pPr>
        <w:tabs>
          <w:tab w:val="num" w:pos="2880"/>
        </w:tabs>
        <w:ind w:left="2880" w:hanging="360"/>
      </w:pPr>
      <w:rPr>
        <w:rFonts w:ascii="Arial" w:hAnsi="Arial" w:hint="default"/>
      </w:rPr>
    </w:lvl>
    <w:lvl w:ilvl="4" w:tplc="EAE605D0" w:tentative="1">
      <w:start w:val="1"/>
      <w:numFmt w:val="bullet"/>
      <w:lvlText w:val="–"/>
      <w:lvlJc w:val="left"/>
      <w:pPr>
        <w:tabs>
          <w:tab w:val="num" w:pos="3600"/>
        </w:tabs>
        <w:ind w:left="3600" w:hanging="360"/>
      </w:pPr>
      <w:rPr>
        <w:rFonts w:ascii="Arial" w:hAnsi="Arial" w:hint="default"/>
      </w:rPr>
    </w:lvl>
    <w:lvl w:ilvl="5" w:tplc="67967D24" w:tentative="1">
      <w:start w:val="1"/>
      <w:numFmt w:val="bullet"/>
      <w:lvlText w:val="–"/>
      <w:lvlJc w:val="left"/>
      <w:pPr>
        <w:tabs>
          <w:tab w:val="num" w:pos="4320"/>
        </w:tabs>
        <w:ind w:left="4320" w:hanging="360"/>
      </w:pPr>
      <w:rPr>
        <w:rFonts w:ascii="Arial" w:hAnsi="Arial" w:hint="default"/>
      </w:rPr>
    </w:lvl>
    <w:lvl w:ilvl="6" w:tplc="2C8C5E38" w:tentative="1">
      <w:start w:val="1"/>
      <w:numFmt w:val="bullet"/>
      <w:lvlText w:val="–"/>
      <w:lvlJc w:val="left"/>
      <w:pPr>
        <w:tabs>
          <w:tab w:val="num" w:pos="5040"/>
        </w:tabs>
        <w:ind w:left="5040" w:hanging="360"/>
      </w:pPr>
      <w:rPr>
        <w:rFonts w:ascii="Arial" w:hAnsi="Arial" w:hint="default"/>
      </w:rPr>
    </w:lvl>
    <w:lvl w:ilvl="7" w:tplc="F33859E6" w:tentative="1">
      <w:start w:val="1"/>
      <w:numFmt w:val="bullet"/>
      <w:lvlText w:val="–"/>
      <w:lvlJc w:val="left"/>
      <w:pPr>
        <w:tabs>
          <w:tab w:val="num" w:pos="5760"/>
        </w:tabs>
        <w:ind w:left="5760" w:hanging="360"/>
      </w:pPr>
      <w:rPr>
        <w:rFonts w:ascii="Arial" w:hAnsi="Arial" w:hint="default"/>
      </w:rPr>
    </w:lvl>
    <w:lvl w:ilvl="8" w:tplc="3ED86FFA" w:tentative="1">
      <w:start w:val="1"/>
      <w:numFmt w:val="bullet"/>
      <w:lvlText w:val="–"/>
      <w:lvlJc w:val="left"/>
      <w:pPr>
        <w:tabs>
          <w:tab w:val="num" w:pos="6480"/>
        </w:tabs>
        <w:ind w:left="6480" w:hanging="360"/>
      </w:pPr>
      <w:rPr>
        <w:rFonts w:ascii="Arial" w:hAnsi="Arial" w:hint="default"/>
      </w:rPr>
    </w:lvl>
  </w:abstractNum>
  <w:abstractNum w:abstractNumId="14">
    <w:nsid w:val="4B251BF9"/>
    <w:multiLevelType w:val="hybridMultilevel"/>
    <w:tmpl w:val="BD88B5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143FAB"/>
    <w:multiLevelType w:val="hybridMultilevel"/>
    <w:tmpl w:val="9C6A11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51322FB6"/>
    <w:multiLevelType w:val="hybridMultilevel"/>
    <w:tmpl w:val="39EC7170"/>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534A7D56"/>
    <w:multiLevelType w:val="hybridMultilevel"/>
    <w:tmpl w:val="0AD00D24"/>
    <w:lvl w:ilvl="0" w:tplc="511C10F6">
      <w:start w:val="1"/>
      <w:numFmt w:val="decimal"/>
      <w:lvlText w:val="%1)"/>
      <w:lvlJc w:val="left"/>
      <w:pPr>
        <w:ind w:left="1080" w:hanging="360"/>
      </w:pPr>
      <w:rPr>
        <w:rFonts w:ascii="Cambria" w:hAnsi="Cambria" w:cs="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00F84"/>
    <w:multiLevelType w:val="hybridMultilevel"/>
    <w:tmpl w:val="C1F8C89E"/>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656409FF"/>
    <w:multiLevelType w:val="hybridMultilevel"/>
    <w:tmpl w:val="AFCCB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A22DE"/>
    <w:multiLevelType w:val="hybridMultilevel"/>
    <w:tmpl w:val="C952C62A"/>
    <w:name w:val="WW8Num22"/>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69471B81"/>
    <w:multiLevelType w:val="hybridMultilevel"/>
    <w:tmpl w:val="C4F2171E"/>
    <w:lvl w:ilvl="0" w:tplc="EACE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7073EC"/>
    <w:multiLevelType w:val="hybridMultilevel"/>
    <w:tmpl w:val="595225CC"/>
    <w:lvl w:ilvl="0" w:tplc="D1961C12">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0D6AD2"/>
    <w:multiLevelType w:val="hybridMultilevel"/>
    <w:tmpl w:val="A52ABAA0"/>
    <w:name w:val="WW8Num23"/>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4"/>
  </w:num>
  <w:num w:numId="5">
    <w:abstractNumId w:val="20"/>
  </w:num>
  <w:num w:numId="6">
    <w:abstractNumId w:val="23"/>
  </w:num>
  <w:num w:numId="7">
    <w:abstractNumId w:val="17"/>
  </w:num>
  <w:num w:numId="8">
    <w:abstractNumId w:val="15"/>
  </w:num>
  <w:num w:numId="9">
    <w:abstractNumId w:val="18"/>
  </w:num>
  <w:num w:numId="10">
    <w:abstractNumId w:val="5"/>
  </w:num>
  <w:num w:numId="11">
    <w:abstractNumId w:val="7"/>
  </w:num>
  <w:num w:numId="12">
    <w:abstractNumId w:val="12"/>
  </w:num>
  <w:num w:numId="13">
    <w:abstractNumId w:val="16"/>
  </w:num>
  <w:num w:numId="14">
    <w:abstractNumId w:val="14"/>
  </w:num>
  <w:num w:numId="15">
    <w:abstractNumId w:val="21"/>
  </w:num>
  <w:num w:numId="16">
    <w:abstractNumId w:val="8"/>
  </w:num>
  <w:num w:numId="17">
    <w:abstractNumId w:val="11"/>
  </w:num>
  <w:num w:numId="18">
    <w:abstractNumId w:val="13"/>
  </w:num>
  <w:num w:numId="19">
    <w:abstractNumId w:val="10"/>
  </w:num>
  <w:num w:numId="20">
    <w:abstractNumId w:val="9"/>
  </w:num>
  <w:num w:numId="21">
    <w:abstractNumId w:val="3"/>
  </w:num>
  <w:num w:numId="22">
    <w:abstractNumId w:val="22"/>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83"/>
    <w:rsid w:val="00046EAF"/>
    <w:rsid w:val="0007312D"/>
    <w:rsid w:val="000D2FB4"/>
    <w:rsid w:val="000E10F1"/>
    <w:rsid w:val="001001DC"/>
    <w:rsid w:val="001F26D9"/>
    <w:rsid w:val="002C4862"/>
    <w:rsid w:val="002E0258"/>
    <w:rsid w:val="0031316D"/>
    <w:rsid w:val="00362A82"/>
    <w:rsid w:val="00375B28"/>
    <w:rsid w:val="00440605"/>
    <w:rsid w:val="00441E82"/>
    <w:rsid w:val="004E4835"/>
    <w:rsid w:val="00504F80"/>
    <w:rsid w:val="005355BF"/>
    <w:rsid w:val="00537BEB"/>
    <w:rsid w:val="00583D73"/>
    <w:rsid w:val="00655BD9"/>
    <w:rsid w:val="006D3FCA"/>
    <w:rsid w:val="00775BFF"/>
    <w:rsid w:val="008312C6"/>
    <w:rsid w:val="00873474"/>
    <w:rsid w:val="008B6EE4"/>
    <w:rsid w:val="00900181"/>
    <w:rsid w:val="00921272"/>
    <w:rsid w:val="00955A43"/>
    <w:rsid w:val="009D489B"/>
    <w:rsid w:val="00A34ED0"/>
    <w:rsid w:val="00A773D3"/>
    <w:rsid w:val="00A86D5A"/>
    <w:rsid w:val="00AB20CD"/>
    <w:rsid w:val="00AB6EF5"/>
    <w:rsid w:val="00AC73E2"/>
    <w:rsid w:val="00B3553C"/>
    <w:rsid w:val="00B70904"/>
    <w:rsid w:val="00BB6536"/>
    <w:rsid w:val="00BC037C"/>
    <w:rsid w:val="00C10144"/>
    <w:rsid w:val="00C44F7D"/>
    <w:rsid w:val="00C93883"/>
    <w:rsid w:val="00D15E06"/>
    <w:rsid w:val="00DC5A6D"/>
    <w:rsid w:val="00DE4185"/>
    <w:rsid w:val="00E1378A"/>
    <w:rsid w:val="00E46777"/>
    <w:rsid w:val="00E56154"/>
    <w:rsid w:val="00F12F4F"/>
    <w:rsid w:val="00F41EF9"/>
    <w:rsid w:val="00F75D93"/>
    <w:rsid w:val="00FC5B3E"/>
    <w:rsid w:val="00FF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BFF"/>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5BFF"/>
    <w:rPr>
      <w:rFonts w:ascii="Symbol" w:hAnsi="Symbol"/>
    </w:rPr>
  </w:style>
  <w:style w:type="character" w:customStyle="1" w:styleId="Absatz-Standardschriftart">
    <w:name w:val="Absatz-Standardschriftart"/>
    <w:rsid w:val="00775BFF"/>
  </w:style>
  <w:style w:type="character" w:customStyle="1" w:styleId="WW8Num1z1">
    <w:name w:val="WW8Num1z1"/>
    <w:rsid w:val="00775BFF"/>
    <w:rPr>
      <w:rFonts w:ascii="Courier New" w:hAnsi="Courier New" w:cs="Courier New"/>
    </w:rPr>
  </w:style>
  <w:style w:type="character" w:customStyle="1" w:styleId="WW8Num1z2">
    <w:name w:val="WW8Num1z2"/>
    <w:rsid w:val="00775BFF"/>
    <w:rPr>
      <w:rFonts w:ascii="Wingdings" w:hAnsi="Wingdings"/>
    </w:rPr>
  </w:style>
  <w:style w:type="character" w:customStyle="1" w:styleId="BalloonTextChar">
    <w:name w:val="Balloon Text Char"/>
    <w:rsid w:val="00775BFF"/>
    <w:rPr>
      <w:rFonts w:ascii="Tahoma" w:hAnsi="Tahoma" w:cs="Tahoma"/>
      <w:sz w:val="16"/>
      <w:szCs w:val="16"/>
    </w:rPr>
  </w:style>
  <w:style w:type="character" w:styleId="Hyperlink">
    <w:name w:val="Hyperlink"/>
    <w:rsid w:val="00775BFF"/>
    <w:rPr>
      <w:color w:val="000080"/>
      <w:u w:val="single"/>
    </w:rPr>
  </w:style>
  <w:style w:type="paragraph" w:customStyle="1" w:styleId="Heading">
    <w:name w:val="Heading"/>
    <w:basedOn w:val="Normal"/>
    <w:next w:val="BodyText"/>
    <w:rsid w:val="00775BFF"/>
    <w:pPr>
      <w:keepNext/>
      <w:spacing w:before="240" w:after="120"/>
    </w:pPr>
    <w:rPr>
      <w:rFonts w:ascii="Arial" w:eastAsia="Microsoft YaHei" w:hAnsi="Arial" w:cs="Mangal"/>
      <w:sz w:val="28"/>
      <w:szCs w:val="28"/>
    </w:rPr>
  </w:style>
  <w:style w:type="paragraph" w:styleId="BodyText">
    <w:name w:val="Body Text"/>
    <w:basedOn w:val="Normal"/>
    <w:rsid w:val="00775BFF"/>
    <w:pPr>
      <w:spacing w:after="120"/>
    </w:pPr>
  </w:style>
  <w:style w:type="paragraph" w:styleId="List">
    <w:name w:val="List"/>
    <w:basedOn w:val="BodyText"/>
    <w:rsid w:val="00775BFF"/>
    <w:rPr>
      <w:rFonts w:cs="Mangal"/>
    </w:rPr>
  </w:style>
  <w:style w:type="paragraph" w:styleId="Caption">
    <w:name w:val="caption"/>
    <w:basedOn w:val="Normal"/>
    <w:qFormat/>
    <w:rsid w:val="00775BFF"/>
    <w:pPr>
      <w:suppressLineNumbers/>
      <w:spacing w:before="120" w:after="120"/>
    </w:pPr>
    <w:rPr>
      <w:rFonts w:cs="Mangal"/>
      <w:i/>
      <w:iCs/>
      <w:sz w:val="24"/>
      <w:szCs w:val="24"/>
    </w:rPr>
  </w:style>
  <w:style w:type="paragraph" w:customStyle="1" w:styleId="Index">
    <w:name w:val="Index"/>
    <w:basedOn w:val="Normal"/>
    <w:rsid w:val="00775BFF"/>
    <w:pPr>
      <w:suppressLineNumbers/>
    </w:pPr>
    <w:rPr>
      <w:rFonts w:cs="Mangal"/>
    </w:rPr>
  </w:style>
  <w:style w:type="paragraph" w:customStyle="1" w:styleId="WW-Default">
    <w:name w:val="WW-Default"/>
    <w:rsid w:val="00775BFF"/>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rsid w:val="00775BFF"/>
    <w:pPr>
      <w:suppressAutoHyphens/>
    </w:pPr>
    <w:rPr>
      <w:rFonts w:ascii="Calibri" w:eastAsia="Calibri" w:hAnsi="Calibri" w:cs="Calibri"/>
      <w:sz w:val="22"/>
      <w:szCs w:val="22"/>
      <w:lang w:eastAsia="ar-SA"/>
    </w:rPr>
  </w:style>
  <w:style w:type="paragraph" w:styleId="BalloonText">
    <w:name w:val="Balloon Text"/>
    <w:basedOn w:val="Normal"/>
    <w:rsid w:val="00775BFF"/>
    <w:pPr>
      <w:spacing w:after="0" w:line="240" w:lineRule="auto"/>
    </w:pPr>
    <w:rPr>
      <w:rFonts w:ascii="Tahoma" w:hAnsi="Tahoma" w:cs="Tahoma"/>
      <w:sz w:val="16"/>
      <w:szCs w:val="16"/>
    </w:rPr>
  </w:style>
  <w:style w:type="paragraph" w:customStyle="1" w:styleId="TableContents">
    <w:name w:val="Table Contents"/>
    <w:basedOn w:val="Normal"/>
    <w:rsid w:val="00775BFF"/>
    <w:pPr>
      <w:suppressLineNumbers/>
    </w:pPr>
  </w:style>
  <w:style w:type="paragraph" w:customStyle="1" w:styleId="TableHeading">
    <w:name w:val="Table Heading"/>
    <w:basedOn w:val="TableContents"/>
    <w:rsid w:val="00775BFF"/>
    <w:pPr>
      <w:jc w:val="center"/>
    </w:pPr>
    <w:rPr>
      <w:b/>
      <w:bCs/>
    </w:rPr>
  </w:style>
  <w:style w:type="paragraph" w:customStyle="1" w:styleId="MediumGrid1-Accent21">
    <w:name w:val="Medium Grid 1 - Accent 21"/>
    <w:basedOn w:val="Normal"/>
    <w:qFormat/>
    <w:rsid w:val="00775BFF"/>
    <w:pPr>
      <w:ind w:left="720"/>
    </w:pPr>
  </w:style>
  <w:style w:type="paragraph" w:customStyle="1" w:styleId="ColorfulList-Accent11">
    <w:name w:val="Colorful List - Accent 11"/>
    <w:basedOn w:val="Normal"/>
    <w:qFormat/>
    <w:rsid w:val="00762D96"/>
    <w:pPr>
      <w:ind w:left="720"/>
    </w:pPr>
  </w:style>
  <w:style w:type="character" w:styleId="FollowedHyperlink">
    <w:name w:val="FollowedHyperlink"/>
    <w:basedOn w:val="DefaultParagraphFont"/>
    <w:rsid w:val="00BC037C"/>
    <w:rPr>
      <w:color w:val="800080"/>
      <w:u w:val="single"/>
    </w:rPr>
  </w:style>
  <w:style w:type="paragraph" w:styleId="ListParagraph">
    <w:name w:val="List Paragraph"/>
    <w:basedOn w:val="Normal"/>
    <w:qFormat/>
    <w:rsid w:val="004E4835"/>
    <w:pPr>
      <w:ind w:left="720"/>
    </w:pPr>
  </w:style>
  <w:style w:type="character" w:customStyle="1" w:styleId="normal1">
    <w:name w:val="normal1"/>
    <w:basedOn w:val="DefaultParagraphFont"/>
    <w:rsid w:val="002C48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BFF"/>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5BFF"/>
    <w:rPr>
      <w:rFonts w:ascii="Symbol" w:hAnsi="Symbol"/>
    </w:rPr>
  </w:style>
  <w:style w:type="character" w:customStyle="1" w:styleId="Absatz-Standardschriftart">
    <w:name w:val="Absatz-Standardschriftart"/>
    <w:rsid w:val="00775BFF"/>
  </w:style>
  <w:style w:type="character" w:customStyle="1" w:styleId="WW8Num1z1">
    <w:name w:val="WW8Num1z1"/>
    <w:rsid w:val="00775BFF"/>
    <w:rPr>
      <w:rFonts w:ascii="Courier New" w:hAnsi="Courier New" w:cs="Courier New"/>
    </w:rPr>
  </w:style>
  <w:style w:type="character" w:customStyle="1" w:styleId="WW8Num1z2">
    <w:name w:val="WW8Num1z2"/>
    <w:rsid w:val="00775BFF"/>
    <w:rPr>
      <w:rFonts w:ascii="Wingdings" w:hAnsi="Wingdings"/>
    </w:rPr>
  </w:style>
  <w:style w:type="character" w:customStyle="1" w:styleId="BalloonTextChar">
    <w:name w:val="Balloon Text Char"/>
    <w:rsid w:val="00775BFF"/>
    <w:rPr>
      <w:rFonts w:ascii="Tahoma" w:hAnsi="Tahoma" w:cs="Tahoma"/>
      <w:sz w:val="16"/>
      <w:szCs w:val="16"/>
    </w:rPr>
  </w:style>
  <w:style w:type="character" w:styleId="Hyperlink">
    <w:name w:val="Hyperlink"/>
    <w:rsid w:val="00775BFF"/>
    <w:rPr>
      <w:color w:val="000080"/>
      <w:u w:val="single"/>
    </w:rPr>
  </w:style>
  <w:style w:type="paragraph" w:customStyle="1" w:styleId="Heading">
    <w:name w:val="Heading"/>
    <w:basedOn w:val="Normal"/>
    <w:next w:val="BodyText"/>
    <w:rsid w:val="00775BFF"/>
    <w:pPr>
      <w:keepNext/>
      <w:spacing w:before="240" w:after="120"/>
    </w:pPr>
    <w:rPr>
      <w:rFonts w:ascii="Arial" w:eastAsia="Microsoft YaHei" w:hAnsi="Arial" w:cs="Mangal"/>
      <w:sz w:val="28"/>
      <w:szCs w:val="28"/>
    </w:rPr>
  </w:style>
  <w:style w:type="paragraph" w:styleId="BodyText">
    <w:name w:val="Body Text"/>
    <w:basedOn w:val="Normal"/>
    <w:rsid w:val="00775BFF"/>
    <w:pPr>
      <w:spacing w:after="120"/>
    </w:pPr>
  </w:style>
  <w:style w:type="paragraph" w:styleId="List">
    <w:name w:val="List"/>
    <w:basedOn w:val="BodyText"/>
    <w:rsid w:val="00775BFF"/>
    <w:rPr>
      <w:rFonts w:cs="Mangal"/>
    </w:rPr>
  </w:style>
  <w:style w:type="paragraph" w:styleId="Caption">
    <w:name w:val="caption"/>
    <w:basedOn w:val="Normal"/>
    <w:qFormat/>
    <w:rsid w:val="00775BFF"/>
    <w:pPr>
      <w:suppressLineNumbers/>
      <w:spacing w:before="120" w:after="120"/>
    </w:pPr>
    <w:rPr>
      <w:rFonts w:cs="Mangal"/>
      <w:i/>
      <w:iCs/>
      <w:sz w:val="24"/>
      <w:szCs w:val="24"/>
    </w:rPr>
  </w:style>
  <w:style w:type="paragraph" w:customStyle="1" w:styleId="Index">
    <w:name w:val="Index"/>
    <w:basedOn w:val="Normal"/>
    <w:rsid w:val="00775BFF"/>
    <w:pPr>
      <w:suppressLineNumbers/>
    </w:pPr>
    <w:rPr>
      <w:rFonts w:cs="Mangal"/>
    </w:rPr>
  </w:style>
  <w:style w:type="paragraph" w:customStyle="1" w:styleId="WW-Default">
    <w:name w:val="WW-Default"/>
    <w:rsid w:val="00775BFF"/>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rsid w:val="00775BFF"/>
    <w:pPr>
      <w:suppressAutoHyphens/>
    </w:pPr>
    <w:rPr>
      <w:rFonts w:ascii="Calibri" w:eastAsia="Calibri" w:hAnsi="Calibri" w:cs="Calibri"/>
      <w:sz w:val="22"/>
      <w:szCs w:val="22"/>
      <w:lang w:eastAsia="ar-SA"/>
    </w:rPr>
  </w:style>
  <w:style w:type="paragraph" w:styleId="BalloonText">
    <w:name w:val="Balloon Text"/>
    <w:basedOn w:val="Normal"/>
    <w:rsid w:val="00775BFF"/>
    <w:pPr>
      <w:spacing w:after="0" w:line="240" w:lineRule="auto"/>
    </w:pPr>
    <w:rPr>
      <w:rFonts w:ascii="Tahoma" w:hAnsi="Tahoma" w:cs="Tahoma"/>
      <w:sz w:val="16"/>
      <w:szCs w:val="16"/>
    </w:rPr>
  </w:style>
  <w:style w:type="paragraph" w:customStyle="1" w:styleId="TableContents">
    <w:name w:val="Table Contents"/>
    <w:basedOn w:val="Normal"/>
    <w:rsid w:val="00775BFF"/>
    <w:pPr>
      <w:suppressLineNumbers/>
    </w:pPr>
  </w:style>
  <w:style w:type="paragraph" w:customStyle="1" w:styleId="TableHeading">
    <w:name w:val="Table Heading"/>
    <w:basedOn w:val="TableContents"/>
    <w:rsid w:val="00775BFF"/>
    <w:pPr>
      <w:jc w:val="center"/>
    </w:pPr>
    <w:rPr>
      <w:b/>
      <w:bCs/>
    </w:rPr>
  </w:style>
  <w:style w:type="paragraph" w:customStyle="1" w:styleId="MediumGrid1-Accent21">
    <w:name w:val="Medium Grid 1 - Accent 21"/>
    <w:basedOn w:val="Normal"/>
    <w:qFormat/>
    <w:rsid w:val="00775BFF"/>
    <w:pPr>
      <w:ind w:left="720"/>
    </w:pPr>
  </w:style>
  <w:style w:type="paragraph" w:customStyle="1" w:styleId="ColorfulList-Accent11">
    <w:name w:val="Colorful List - Accent 11"/>
    <w:basedOn w:val="Normal"/>
    <w:qFormat/>
    <w:rsid w:val="00762D96"/>
    <w:pPr>
      <w:ind w:left="720"/>
    </w:pPr>
  </w:style>
  <w:style w:type="character" w:styleId="FollowedHyperlink">
    <w:name w:val="FollowedHyperlink"/>
    <w:basedOn w:val="DefaultParagraphFont"/>
    <w:rsid w:val="00BC037C"/>
    <w:rPr>
      <w:color w:val="800080"/>
      <w:u w:val="single"/>
    </w:rPr>
  </w:style>
  <w:style w:type="paragraph" w:styleId="ListParagraph">
    <w:name w:val="List Paragraph"/>
    <w:basedOn w:val="Normal"/>
    <w:qFormat/>
    <w:rsid w:val="004E4835"/>
    <w:pPr>
      <w:ind w:left="720"/>
    </w:pPr>
  </w:style>
  <w:style w:type="character" w:customStyle="1" w:styleId="normal1">
    <w:name w:val="normal1"/>
    <w:basedOn w:val="DefaultParagraphFont"/>
    <w:rsid w:val="002C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740">
      <w:bodyDiv w:val="1"/>
      <w:marLeft w:val="0"/>
      <w:marRight w:val="0"/>
      <w:marTop w:val="0"/>
      <w:marBottom w:val="0"/>
      <w:divBdr>
        <w:top w:val="none" w:sz="0" w:space="0" w:color="auto"/>
        <w:left w:val="none" w:sz="0" w:space="0" w:color="auto"/>
        <w:bottom w:val="none" w:sz="0" w:space="0" w:color="auto"/>
        <w:right w:val="none" w:sz="0" w:space="0" w:color="auto"/>
      </w:divBdr>
      <w:divsChild>
        <w:div w:id="373163783">
          <w:marLeft w:val="547"/>
          <w:marRight w:val="0"/>
          <w:marTop w:val="0"/>
          <w:marBottom w:val="0"/>
          <w:divBdr>
            <w:top w:val="none" w:sz="0" w:space="0" w:color="auto"/>
            <w:left w:val="none" w:sz="0" w:space="0" w:color="auto"/>
            <w:bottom w:val="none" w:sz="0" w:space="0" w:color="auto"/>
            <w:right w:val="none" w:sz="0" w:space="0" w:color="auto"/>
          </w:divBdr>
        </w:div>
        <w:div w:id="591083934">
          <w:marLeft w:val="547"/>
          <w:marRight w:val="0"/>
          <w:marTop w:val="0"/>
          <w:marBottom w:val="0"/>
          <w:divBdr>
            <w:top w:val="none" w:sz="0" w:space="0" w:color="auto"/>
            <w:left w:val="none" w:sz="0" w:space="0" w:color="auto"/>
            <w:bottom w:val="none" w:sz="0" w:space="0" w:color="auto"/>
            <w:right w:val="none" w:sz="0" w:space="0" w:color="auto"/>
          </w:divBdr>
        </w:div>
      </w:divsChild>
    </w:div>
    <w:div w:id="660620252">
      <w:bodyDiv w:val="1"/>
      <w:marLeft w:val="0"/>
      <w:marRight w:val="0"/>
      <w:marTop w:val="0"/>
      <w:marBottom w:val="0"/>
      <w:divBdr>
        <w:top w:val="none" w:sz="0" w:space="0" w:color="auto"/>
        <w:left w:val="none" w:sz="0" w:space="0" w:color="auto"/>
        <w:bottom w:val="none" w:sz="0" w:space="0" w:color="auto"/>
        <w:right w:val="none" w:sz="0" w:space="0" w:color="auto"/>
      </w:divBdr>
      <w:divsChild>
        <w:div w:id="133183825">
          <w:marLeft w:val="1166"/>
          <w:marRight w:val="0"/>
          <w:marTop w:val="82"/>
          <w:marBottom w:val="0"/>
          <w:divBdr>
            <w:top w:val="none" w:sz="0" w:space="0" w:color="auto"/>
            <w:left w:val="none" w:sz="0" w:space="0" w:color="auto"/>
            <w:bottom w:val="none" w:sz="0" w:space="0" w:color="auto"/>
            <w:right w:val="none" w:sz="0" w:space="0" w:color="auto"/>
          </w:divBdr>
        </w:div>
        <w:div w:id="1995983246">
          <w:marLeft w:val="1166"/>
          <w:marRight w:val="0"/>
          <w:marTop w:val="82"/>
          <w:marBottom w:val="0"/>
          <w:divBdr>
            <w:top w:val="none" w:sz="0" w:space="0" w:color="auto"/>
            <w:left w:val="none" w:sz="0" w:space="0" w:color="auto"/>
            <w:bottom w:val="none" w:sz="0" w:space="0" w:color="auto"/>
            <w:right w:val="none" w:sz="0" w:space="0" w:color="auto"/>
          </w:divBdr>
        </w:div>
        <w:div w:id="2041054126">
          <w:marLeft w:val="1166"/>
          <w:marRight w:val="0"/>
          <w:marTop w:val="82"/>
          <w:marBottom w:val="0"/>
          <w:divBdr>
            <w:top w:val="none" w:sz="0" w:space="0" w:color="auto"/>
            <w:left w:val="none" w:sz="0" w:space="0" w:color="auto"/>
            <w:bottom w:val="none" w:sz="0" w:space="0" w:color="auto"/>
            <w:right w:val="none" w:sz="0" w:space="0" w:color="auto"/>
          </w:divBdr>
        </w:div>
        <w:div w:id="949780376">
          <w:marLeft w:val="1166"/>
          <w:marRight w:val="0"/>
          <w:marTop w:val="82"/>
          <w:marBottom w:val="0"/>
          <w:divBdr>
            <w:top w:val="none" w:sz="0" w:space="0" w:color="auto"/>
            <w:left w:val="none" w:sz="0" w:space="0" w:color="auto"/>
            <w:bottom w:val="none" w:sz="0" w:space="0" w:color="auto"/>
            <w:right w:val="none" w:sz="0" w:space="0" w:color="auto"/>
          </w:divBdr>
        </w:div>
        <w:div w:id="177158219">
          <w:marLeft w:val="1166"/>
          <w:marRight w:val="0"/>
          <w:marTop w:val="82"/>
          <w:marBottom w:val="0"/>
          <w:divBdr>
            <w:top w:val="none" w:sz="0" w:space="0" w:color="auto"/>
            <w:left w:val="none" w:sz="0" w:space="0" w:color="auto"/>
            <w:bottom w:val="none" w:sz="0" w:space="0" w:color="auto"/>
            <w:right w:val="none" w:sz="0" w:space="0" w:color="auto"/>
          </w:divBdr>
        </w:div>
      </w:divsChild>
    </w:div>
    <w:div w:id="683440082">
      <w:bodyDiv w:val="1"/>
      <w:marLeft w:val="0"/>
      <w:marRight w:val="0"/>
      <w:marTop w:val="0"/>
      <w:marBottom w:val="0"/>
      <w:divBdr>
        <w:top w:val="none" w:sz="0" w:space="0" w:color="auto"/>
        <w:left w:val="none" w:sz="0" w:space="0" w:color="auto"/>
        <w:bottom w:val="none" w:sz="0" w:space="0" w:color="auto"/>
        <w:right w:val="none" w:sz="0" w:space="0" w:color="auto"/>
      </w:divBdr>
      <w:divsChild>
        <w:div w:id="187111357">
          <w:marLeft w:val="547"/>
          <w:marRight w:val="0"/>
          <w:marTop w:val="0"/>
          <w:marBottom w:val="0"/>
          <w:divBdr>
            <w:top w:val="none" w:sz="0" w:space="0" w:color="auto"/>
            <w:left w:val="none" w:sz="0" w:space="0" w:color="auto"/>
            <w:bottom w:val="none" w:sz="0" w:space="0" w:color="auto"/>
            <w:right w:val="none" w:sz="0" w:space="0" w:color="auto"/>
          </w:divBdr>
        </w:div>
        <w:div w:id="326641139">
          <w:marLeft w:val="547"/>
          <w:marRight w:val="0"/>
          <w:marTop w:val="0"/>
          <w:marBottom w:val="0"/>
          <w:divBdr>
            <w:top w:val="none" w:sz="0" w:space="0" w:color="auto"/>
            <w:left w:val="none" w:sz="0" w:space="0" w:color="auto"/>
            <w:bottom w:val="none" w:sz="0" w:space="0" w:color="auto"/>
            <w:right w:val="none" w:sz="0" w:space="0" w:color="auto"/>
          </w:divBdr>
        </w:div>
        <w:div w:id="739331353">
          <w:marLeft w:val="547"/>
          <w:marRight w:val="0"/>
          <w:marTop w:val="0"/>
          <w:marBottom w:val="0"/>
          <w:divBdr>
            <w:top w:val="none" w:sz="0" w:space="0" w:color="auto"/>
            <w:left w:val="none" w:sz="0" w:space="0" w:color="auto"/>
            <w:bottom w:val="none" w:sz="0" w:space="0" w:color="auto"/>
            <w:right w:val="none" w:sz="0" w:space="0" w:color="auto"/>
          </w:divBdr>
        </w:div>
        <w:div w:id="1145199271">
          <w:marLeft w:val="547"/>
          <w:marRight w:val="0"/>
          <w:marTop w:val="0"/>
          <w:marBottom w:val="0"/>
          <w:divBdr>
            <w:top w:val="none" w:sz="0" w:space="0" w:color="auto"/>
            <w:left w:val="none" w:sz="0" w:space="0" w:color="auto"/>
            <w:bottom w:val="none" w:sz="0" w:space="0" w:color="auto"/>
            <w:right w:val="none" w:sz="0" w:space="0" w:color="auto"/>
          </w:divBdr>
        </w:div>
        <w:div w:id="1281842756">
          <w:marLeft w:val="547"/>
          <w:marRight w:val="0"/>
          <w:marTop w:val="0"/>
          <w:marBottom w:val="0"/>
          <w:divBdr>
            <w:top w:val="none" w:sz="0" w:space="0" w:color="auto"/>
            <w:left w:val="none" w:sz="0" w:space="0" w:color="auto"/>
            <w:bottom w:val="none" w:sz="0" w:space="0" w:color="auto"/>
            <w:right w:val="none" w:sz="0" w:space="0" w:color="auto"/>
          </w:divBdr>
        </w:div>
        <w:div w:id="1364282642">
          <w:marLeft w:val="547"/>
          <w:marRight w:val="0"/>
          <w:marTop w:val="0"/>
          <w:marBottom w:val="0"/>
          <w:divBdr>
            <w:top w:val="none" w:sz="0" w:space="0" w:color="auto"/>
            <w:left w:val="none" w:sz="0" w:space="0" w:color="auto"/>
            <w:bottom w:val="none" w:sz="0" w:space="0" w:color="auto"/>
            <w:right w:val="none" w:sz="0" w:space="0" w:color="auto"/>
          </w:divBdr>
        </w:div>
        <w:div w:id="1564949029">
          <w:marLeft w:val="547"/>
          <w:marRight w:val="0"/>
          <w:marTop w:val="0"/>
          <w:marBottom w:val="0"/>
          <w:divBdr>
            <w:top w:val="none" w:sz="0" w:space="0" w:color="auto"/>
            <w:left w:val="none" w:sz="0" w:space="0" w:color="auto"/>
            <w:bottom w:val="none" w:sz="0" w:space="0" w:color="auto"/>
            <w:right w:val="none" w:sz="0" w:space="0" w:color="auto"/>
          </w:divBdr>
        </w:div>
        <w:div w:id="2004234182">
          <w:marLeft w:val="547"/>
          <w:marRight w:val="0"/>
          <w:marTop w:val="0"/>
          <w:marBottom w:val="0"/>
          <w:divBdr>
            <w:top w:val="none" w:sz="0" w:space="0" w:color="auto"/>
            <w:left w:val="none" w:sz="0" w:space="0" w:color="auto"/>
            <w:bottom w:val="none" w:sz="0" w:space="0" w:color="auto"/>
            <w:right w:val="none" w:sz="0" w:space="0" w:color="auto"/>
          </w:divBdr>
        </w:div>
      </w:divsChild>
    </w:div>
    <w:div w:id="683672100">
      <w:bodyDiv w:val="1"/>
      <w:marLeft w:val="0"/>
      <w:marRight w:val="0"/>
      <w:marTop w:val="0"/>
      <w:marBottom w:val="0"/>
      <w:divBdr>
        <w:top w:val="none" w:sz="0" w:space="0" w:color="auto"/>
        <w:left w:val="none" w:sz="0" w:space="0" w:color="auto"/>
        <w:bottom w:val="none" w:sz="0" w:space="0" w:color="auto"/>
        <w:right w:val="none" w:sz="0" w:space="0" w:color="auto"/>
      </w:divBdr>
      <w:divsChild>
        <w:div w:id="883296031">
          <w:marLeft w:val="1166"/>
          <w:marRight w:val="0"/>
          <w:marTop w:val="82"/>
          <w:marBottom w:val="0"/>
          <w:divBdr>
            <w:top w:val="none" w:sz="0" w:space="0" w:color="auto"/>
            <w:left w:val="none" w:sz="0" w:space="0" w:color="auto"/>
            <w:bottom w:val="none" w:sz="0" w:space="0" w:color="auto"/>
            <w:right w:val="none" w:sz="0" w:space="0" w:color="auto"/>
          </w:divBdr>
        </w:div>
      </w:divsChild>
    </w:div>
    <w:div w:id="721445036">
      <w:bodyDiv w:val="1"/>
      <w:marLeft w:val="0"/>
      <w:marRight w:val="0"/>
      <w:marTop w:val="0"/>
      <w:marBottom w:val="0"/>
      <w:divBdr>
        <w:top w:val="none" w:sz="0" w:space="0" w:color="auto"/>
        <w:left w:val="none" w:sz="0" w:space="0" w:color="auto"/>
        <w:bottom w:val="none" w:sz="0" w:space="0" w:color="auto"/>
        <w:right w:val="none" w:sz="0" w:space="0" w:color="auto"/>
      </w:divBdr>
      <w:divsChild>
        <w:div w:id="784351231">
          <w:marLeft w:val="1166"/>
          <w:marRight w:val="0"/>
          <w:marTop w:val="0"/>
          <w:marBottom w:val="0"/>
          <w:divBdr>
            <w:top w:val="none" w:sz="0" w:space="0" w:color="auto"/>
            <w:left w:val="none" w:sz="0" w:space="0" w:color="auto"/>
            <w:bottom w:val="none" w:sz="0" w:space="0" w:color="auto"/>
            <w:right w:val="none" w:sz="0" w:space="0" w:color="auto"/>
          </w:divBdr>
        </w:div>
        <w:div w:id="870994377">
          <w:marLeft w:val="1800"/>
          <w:marRight w:val="0"/>
          <w:marTop w:val="0"/>
          <w:marBottom w:val="0"/>
          <w:divBdr>
            <w:top w:val="none" w:sz="0" w:space="0" w:color="auto"/>
            <w:left w:val="none" w:sz="0" w:space="0" w:color="auto"/>
            <w:bottom w:val="none" w:sz="0" w:space="0" w:color="auto"/>
            <w:right w:val="none" w:sz="0" w:space="0" w:color="auto"/>
          </w:divBdr>
        </w:div>
      </w:divsChild>
    </w:div>
    <w:div w:id="977957097">
      <w:bodyDiv w:val="1"/>
      <w:marLeft w:val="0"/>
      <w:marRight w:val="0"/>
      <w:marTop w:val="0"/>
      <w:marBottom w:val="0"/>
      <w:divBdr>
        <w:top w:val="none" w:sz="0" w:space="0" w:color="auto"/>
        <w:left w:val="none" w:sz="0" w:space="0" w:color="auto"/>
        <w:bottom w:val="none" w:sz="0" w:space="0" w:color="auto"/>
        <w:right w:val="none" w:sz="0" w:space="0" w:color="auto"/>
      </w:divBdr>
      <w:divsChild>
        <w:div w:id="1880194842">
          <w:marLeft w:val="1166"/>
          <w:marRight w:val="0"/>
          <w:marTop w:val="82"/>
          <w:marBottom w:val="0"/>
          <w:divBdr>
            <w:top w:val="none" w:sz="0" w:space="0" w:color="auto"/>
            <w:left w:val="none" w:sz="0" w:space="0" w:color="auto"/>
            <w:bottom w:val="none" w:sz="0" w:space="0" w:color="auto"/>
            <w:right w:val="none" w:sz="0" w:space="0" w:color="auto"/>
          </w:divBdr>
        </w:div>
      </w:divsChild>
    </w:div>
    <w:div w:id="1253928651">
      <w:bodyDiv w:val="1"/>
      <w:marLeft w:val="0"/>
      <w:marRight w:val="0"/>
      <w:marTop w:val="0"/>
      <w:marBottom w:val="0"/>
      <w:divBdr>
        <w:top w:val="none" w:sz="0" w:space="0" w:color="auto"/>
        <w:left w:val="none" w:sz="0" w:space="0" w:color="auto"/>
        <w:bottom w:val="none" w:sz="0" w:space="0" w:color="auto"/>
        <w:right w:val="none" w:sz="0" w:space="0" w:color="auto"/>
      </w:divBdr>
      <w:divsChild>
        <w:div w:id="2030131911">
          <w:marLeft w:val="1166"/>
          <w:marRight w:val="0"/>
          <w:marTop w:val="82"/>
          <w:marBottom w:val="0"/>
          <w:divBdr>
            <w:top w:val="none" w:sz="0" w:space="0" w:color="auto"/>
            <w:left w:val="none" w:sz="0" w:space="0" w:color="auto"/>
            <w:bottom w:val="none" w:sz="0" w:space="0" w:color="auto"/>
            <w:right w:val="none" w:sz="0" w:space="0" w:color="auto"/>
          </w:divBdr>
        </w:div>
        <w:div w:id="485515763">
          <w:marLeft w:val="1166"/>
          <w:marRight w:val="0"/>
          <w:marTop w:val="82"/>
          <w:marBottom w:val="0"/>
          <w:divBdr>
            <w:top w:val="none" w:sz="0" w:space="0" w:color="auto"/>
            <w:left w:val="none" w:sz="0" w:space="0" w:color="auto"/>
            <w:bottom w:val="none" w:sz="0" w:space="0" w:color="auto"/>
            <w:right w:val="none" w:sz="0" w:space="0" w:color="auto"/>
          </w:divBdr>
        </w:div>
      </w:divsChild>
    </w:div>
    <w:div w:id="1339427862">
      <w:bodyDiv w:val="1"/>
      <w:marLeft w:val="0"/>
      <w:marRight w:val="0"/>
      <w:marTop w:val="0"/>
      <w:marBottom w:val="0"/>
      <w:divBdr>
        <w:top w:val="none" w:sz="0" w:space="0" w:color="auto"/>
        <w:left w:val="none" w:sz="0" w:space="0" w:color="auto"/>
        <w:bottom w:val="none" w:sz="0" w:space="0" w:color="auto"/>
        <w:right w:val="none" w:sz="0" w:space="0" w:color="auto"/>
      </w:divBdr>
      <w:divsChild>
        <w:div w:id="669021958">
          <w:marLeft w:val="547"/>
          <w:marRight w:val="0"/>
          <w:marTop w:val="0"/>
          <w:marBottom w:val="0"/>
          <w:divBdr>
            <w:top w:val="none" w:sz="0" w:space="0" w:color="auto"/>
            <w:left w:val="none" w:sz="0" w:space="0" w:color="auto"/>
            <w:bottom w:val="none" w:sz="0" w:space="0" w:color="auto"/>
            <w:right w:val="none" w:sz="0" w:space="0" w:color="auto"/>
          </w:divBdr>
        </w:div>
      </w:divsChild>
    </w:div>
    <w:div w:id="1513686604">
      <w:bodyDiv w:val="1"/>
      <w:marLeft w:val="0"/>
      <w:marRight w:val="0"/>
      <w:marTop w:val="0"/>
      <w:marBottom w:val="0"/>
      <w:divBdr>
        <w:top w:val="none" w:sz="0" w:space="0" w:color="auto"/>
        <w:left w:val="none" w:sz="0" w:space="0" w:color="auto"/>
        <w:bottom w:val="none" w:sz="0" w:space="0" w:color="auto"/>
        <w:right w:val="none" w:sz="0" w:space="0" w:color="auto"/>
      </w:divBdr>
      <w:divsChild>
        <w:div w:id="67961792">
          <w:marLeft w:val="547"/>
          <w:marRight w:val="0"/>
          <w:marTop w:val="0"/>
          <w:marBottom w:val="0"/>
          <w:divBdr>
            <w:top w:val="none" w:sz="0" w:space="0" w:color="auto"/>
            <w:left w:val="none" w:sz="0" w:space="0" w:color="auto"/>
            <w:bottom w:val="none" w:sz="0" w:space="0" w:color="auto"/>
            <w:right w:val="none" w:sz="0" w:space="0" w:color="auto"/>
          </w:divBdr>
        </w:div>
        <w:div w:id="88359916">
          <w:marLeft w:val="547"/>
          <w:marRight w:val="0"/>
          <w:marTop w:val="0"/>
          <w:marBottom w:val="0"/>
          <w:divBdr>
            <w:top w:val="none" w:sz="0" w:space="0" w:color="auto"/>
            <w:left w:val="none" w:sz="0" w:space="0" w:color="auto"/>
            <w:bottom w:val="none" w:sz="0" w:space="0" w:color="auto"/>
            <w:right w:val="none" w:sz="0" w:space="0" w:color="auto"/>
          </w:divBdr>
        </w:div>
        <w:div w:id="210188696">
          <w:marLeft w:val="547"/>
          <w:marRight w:val="0"/>
          <w:marTop w:val="0"/>
          <w:marBottom w:val="0"/>
          <w:divBdr>
            <w:top w:val="none" w:sz="0" w:space="0" w:color="auto"/>
            <w:left w:val="none" w:sz="0" w:space="0" w:color="auto"/>
            <w:bottom w:val="none" w:sz="0" w:space="0" w:color="auto"/>
            <w:right w:val="none" w:sz="0" w:space="0" w:color="auto"/>
          </w:divBdr>
        </w:div>
        <w:div w:id="427501429">
          <w:marLeft w:val="547"/>
          <w:marRight w:val="0"/>
          <w:marTop w:val="0"/>
          <w:marBottom w:val="0"/>
          <w:divBdr>
            <w:top w:val="none" w:sz="0" w:space="0" w:color="auto"/>
            <w:left w:val="none" w:sz="0" w:space="0" w:color="auto"/>
            <w:bottom w:val="none" w:sz="0" w:space="0" w:color="auto"/>
            <w:right w:val="none" w:sz="0" w:space="0" w:color="auto"/>
          </w:divBdr>
        </w:div>
        <w:div w:id="582757441">
          <w:marLeft w:val="547"/>
          <w:marRight w:val="0"/>
          <w:marTop w:val="0"/>
          <w:marBottom w:val="0"/>
          <w:divBdr>
            <w:top w:val="none" w:sz="0" w:space="0" w:color="auto"/>
            <w:left w:val="none" w:sz="0" w:space="0" w:color="auto"/>
            <w:bottom w:val="none" w:sz="0" w:space="0" w:color="auto"/>
            <w:right w:val="none" w:sz="0" w:space="0" w:color="auto"/>
          </w:divBdr>
        </w:div>
        <w:div w:id="929698760">
          <w:marLeft w:val="547"/>
          <w:marRight w:val="0"/>
          <w:marTop w:val="0"/>
          <w:marBottom w:val="0"/>
          <w:divBdr>
            <w:top w:val="none" w:sz="0" w:space="0" w:color="auto"/>
            <w:left w:val="none" w:sz="0" w:space="0" w:color="auto"/>
            <w:bottom w:val="none" w:sz="0" w:space="0" w:color="auto"/>
            <w:right w:val="none" w:sz="0" w:space="0" w:color="auto"/>
          </w:divBdr>
        </w:div>
        <w:div w:id="1191340029">
          <w:marLeft w:val="547"/>
          <w:marRight w:val="0"/>
          <w:marTop w:val="0"/>
          <w:marBottom w:val="0"/>
          <w:divBdr>
            <w:top w:val="none" w:sz="0" w:space="0" w:color="auto"/>
            <w:left w:val="none" w:sz="0" w:space="0" w:color="auto"/>
            <w:bottom w:val="none" w:sz="0" w:space="0" w:color="auto"/>
            <w:right w:val="none" w:sz="0" w:space="0" w:color="auto"/>
          </w:divBdr>
        </w:div>
        <w:div w:id="1354645640">
          <w:marLeft w:val="547"/>
          <w:marRight w:val="0"/>
          <w:marTop w:val="0"/>
          <w:marBottom w:val="0"/>
          <w:divBdr>
            <w:top w:val="none" w:sz="0" w:space="0" w:color="auto"/>
            <w:left w:val="none" w:sz="0" w:space="0" w:color="auto"/>
            <w:bottom w:val="none" w:sz="0" w:space="0" w:color="auto"/>
            <w:right w:val="none" w:sz="0" w:space="0" w:color="auto"/>
          </w:divBdr>
        </w:div>
        <w:div w:id="1445533818">
          <w:marLeft w:val="547"/>
          <w:marRight w:val="0"/>
          <w:marTop w:val="0"/>
          <w:marBottom w:val="0"/>
          <w:divBdr>
            <w:top w:val="none" w:sz="0" w:space="0" w:color="auto"/>
            <w:left w:val="none" w:sz="0" w:space="0" w:color="auto"/>
            <w:bottom w:val="none" w:sz="0" w:space="0" w:color="auto"/>
            <w:right w:val="none" w:sz="0" w:space="0" w:color="auto"/>
          </w:divBdr>
        </w:div>
        <w:div w:id="1573855471">
          <w:marLeft w:val="547"/>
          <w:marRight w:val="0"/>
          <w:marTop w:val="0"/>
          <w:marBottom w:val="0"/>
          <w:divBdr>
            <w:top w:val="none" w:sz="0" w:space="0" w:color="auto"/>
            <w:left w:val="none" w:sz="0" w:space="0" w:color="auto"/>
            <w:bottom w:val="none" w:sz="0" w:space="0" w:color="auto"/>
            <w:right w:val="none" w:sz="0" w:space="0" w:color="auto"/>
          </w:divBdr>
        </w:div>
        <w:div w:id="1695963713">
          <w:marLeft w:val="547"/>
          <w:marRight w:val="0"/>
          <w:marTop w:val="0"/>
          <w:marBottom w:val="0"/>
          <w:divBdr>
            <w:top w:val="none" w:sz="0" w:space="0" w:color="auto"/>
            <w:left w:val="none" w:sz="0" w:space="0" w:color="auto"/>
            <w:bottom w:val="none" w:sz="0" w:space="0" w:color="auto"/>
            <w:right w:val="none" w:sz="0" w:space="0" w:color="auto"/>
          </w:divBdr>
        </w:div>
        <w:div w:id="1833594148">
          <w:marLeft w:val="547"/>
          <w:marRight w:val="0"/>
          <w:marTop w:val="0"/>
          <w:marBottom w:val="0"/>
          <w:divBdr>
            <w:top w:val="none" w:sz="0" w:space="0" w:color="auto"/>
            <w:left w:val="none" w:sz="0" w:space="0" w:color="auto"/>
            <w:bottom w:val="none" w:sz="0" w:space="0" w:color="auto"/>
            <w:right w:val="none" w:sz="0" w:space="0" w:color="auto"/>
          </w:divBdr>
        </w:div>
        <w:div w:id="2116711925">
          <w:marLeft w:val="547"/>
          <w:marRight w:val="0"/>
          <w:marTop w:val="0"/>
          <w:marBottom w:val="0"/>
          <w:divBdr>
            <w:top w:val="none" w:sz="0" w:space="0" w:color="auto"/>
            <w:left w:val="none" w:sz="0" w:space="0" w:color="auto"/>
            <w:bottom w:val="none" w:sz="0" w:space="0" w:color="auto"/>
            <w:right w:val="none" w:sz="0" w:space="0" w:color="auto"/>
          </w:divBdr>
        </w:div>
        <w:div w:id="2118795579">
          <w:marLeft w:val="547"/>
          <w:marRight w:val="0"/>
          <w:marTop w:val="0"/>
          <w:marBottom w:val="0"/>
          <w:divBdr>
            <w:top w:val="none" w:sz="0" w:space="0" w:color="auto"/>
            <w:left w:val="none" w:sz="0" w:space="0" w:color="auto"/>
            <w:bottom w:val="none" w:sz="0" w:space="0" w:color="auto"/>
            <w:right w:val="none" w:sz="0" w:space="0" w:color="auto"/>
          </w:divBdr>
        </w:div>
      </w:divsChild>
    </w:div>
    <w:div w:id="2063795663">
      <w:bodyDiv w:val="1"/>
      <w:marLeft w:val="0"/>
      <w:marRight w:val="0"/>
      <w:marTop w:val="0"/>
      <w:marBottom w:val="0"/>
      <w:divBdr>
        <w:top w:val="none" w:sz="0" w:space="0" w:color="auto"/>
        <w:left w:val="none" w:sz="0" w:space="0" w:color="auto"/>
        <w:bottom w:val="none" w:sz="0" w:space="0" w:color="auto"/>
        <w:right w:val="none" w:sz="0" w:space="0" w:color="auto"/>
      </w:divBdr>
      <w:divsChild>
        <w:div w:id="1184517159">
          <w:marLeft w:val="547"/>
          <w:marRight w:val="0"/>
          <w:marTop w:val="96"/>
          <w:marBottom w:val="0"/>
          <w:divBdr>
            <w:top w:val="none" w:sz="0" w:space="0" w:color="auto"/>
            <w:left w:val="none" w:sz="0" w:space="0" w:color="auto"/>
            <w:bottom w:val="none" w:sz="0" w:space="0" w:color="auto"/>
            <w:right w:val="none" w:sz="0" w:space="0" w:color="auto"/>
          </w:divBdr>
        </w:div>
        <w:div w:id="150413522">
          <w:marLeft w:val="1166"/>
          <w:marRight w:val="0"/>
          <w:marTop w:val="82"/>
          <w:marBottom w:val="0"/>
          <w:divBdr>
            <w:top w:val="none" w:sz="0" w:space="0" w:color="auto"/>
            <w:left w:val="none" w:sz="0" w:space="0" w:color="auto"/>
            <w:bottom w:val="none" w:sz="0" w:space="0" w:color="auto"/>
            <w:right w:val="none" w:sz="0" w:space="0" w:color="auto"/>
          </w:divBdr>
        </w:div>
        <w:div w:id="465438496">
          <w:marLeft w:val="1166"/>
          <w:marRight w:val="0"/>
          <w:marTop w:val="82"/>
          <w:marBottom w:val="0"/>
          <w:divBdr>
            <w:top w:val="none" w:sz="0" w:space="0" w:color="auto"/>
            <w:left w:val="none" w:sz="0" w:space="0" w:color="auto"/>
            <w:bottom w:val="none" w:sz="0" w:space="0" w:color="auto"/>
            <w:right w:val="none" w:sz="0" w:space="0" w:color="auto"/>
          </w:divBdr>
        </w:div>
        <w:div w:id="1330257029">
          <w:marLeft w:val="1166"/>
          <w:marRight w:val="0"/>
          <w:marTop w:val="82"/>
          <w:marBottom w:val="0"/>
          <w:divBdr>
            <w:top w:val="none" w:sz="0" w:space="0" w:color="auto"/>
            <w:left w:val="none" w:sz="0" w:space="0" w:color="auto"/>
            <w:bottom w:val="none" w:sz="0" w:space="0" w:color="auto"/>
            <w:right w:val="none" w:sz="0" w:space="0" w:color="auto"/>
          </w:divBdr>
        </w:div>
        <w:div w:id="1007170273">
          <w:marLeft w:val="1166"/>
          <w:marRight w:val="0"/>
          <w:marTop w:val="82"/>
          <w:marBottom w:val="0"/>
          <w:divBdr>
            <w:top w:val="none" w:sz="0" w:space="0" w:color="auto"/>
            <w:left w:val="none" w:sz="0" w:space="0" w:color="auto"/>
            <w:bottom w:val="none" w:sz="0" w:space="0" w:color="auto"/>
            <w:right w:val="none" w:sz="0" w:space="0" w:color="auto"/>
          </w:divBdr>
        </w:div>
        <w:div w:id="1976830551">
          <w:marLeft w:val="1166"/>
          <w:marRight w:val="0"/>
          <w:marTop w:val="82"/>
          <w:marBottom w:val="0"/>
          <w:divBdr>
            <w:top w:val="none" w:sz="0" w:space="0" w:color="auto"/>
            <w:left w:val="none" w:sz="0" w:space="0" w:color="auto"/>
            <w:bottom w:val="none" w:sz="0" w:space="0" w:color="auto"/>
            <w:right w:val="none" w:sz="0" w:space="0" w:color="auto"/>
          </w:divBdr>
        </w:div>
        <w:div w:id="609168824">
          <w:marLeft w:val="1166"/>
          <w:marRight w:val="0"/>
          <w:marTop w:val="82"/>
          <w:marBottom w:val="0"/>
          <w:divBdr>
            <w:top w:val="none" w:sz="0" w:space="0" w:color="auto"/>
            <w:left w:val="none" w:sz="0" w:space="0" w:color="auto"/>
            <w:bottom w:val="none" w:sz="0" w:space="0" w:color="auto"/>
            <w:right w:val="none" w:sz="0" w:space="0" w:color="auto"/>
          </w:divBdr>
        </w:div>
        <w:div w:id="2096706296">
          <w:marLeft w:val="1166"/>
          <w:marRight w:val="0"/>
          <w:marTop w:val="82"/>
          <w:marBottom w:val="0"/>
          <w:divBdr>
            <w:top w:val="none" w:sz="0" w:space="0" w:color="auto"/>
            <w:left w:val="none" w:sz="0" w:space="0" w:color="auto"/>
            <w:bottom w:val="none" w:sz="0" w:space="0" w:color="auto"/>
            <w:right w:val="none" w:sz="0" w:space="0" w:color="auto"/>
          </w:divBdr>
        </w:div>
        <w:div w:id="1842620155">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r.nesdis.noaa.gov/smcd/emb/aerosols/index.php" TargetMode="External"/><Relationship Id="rId7" Type="http://schemas.openxmlformats.org/officeDocument/2006/relationships/hyperlink" Target="http://npp.gsfc.nasa.gov/science/documents.html" TargetMode="External"/><Relationship Id="rId8" Type="http://schemas.openxmlformats.org/officeDocument/2006/relationships/hyperlink" Target="http://www.class.ncdc.noaa.gov/notification/pdfs/120615_VIIRS_SDR_Release_v2.pdf" TargetMode="External"/><Relationship Id="rId9" Type="http://schemas.openxmlformats.org/officeDocument/2006/relationships/hyperlink" Target="mailto:Janna.H.Feeley@nas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bguenther</dc:creator>
  <cp:lastModifiedBy>Janna Feeley</cp:lastModifiedBy>
  <cp:revision>2</cp:revision>
  <cp:lastPrinted>2012-09-20T20:40:00Z</cp:lastPrinted>
  <dcterms:created xsi:type="dcterms:W3CDTF">2013-07-03T15:47:00Z</dcterms:created>
  <dcterms:modified xsi:type="dcterms:W3CDTF">2013-07-03T15:47:00Z</dcterms:modified>
</cp:coreProperties>
</file>