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13BC4" w14:textId="77777777" w:rsidR="006F3049" w:rsidRPr="00DE00EE" w:rsidRDefault="005248BE" w:rsidP="00443818">
      <w:pPr>
        <w:kinsoku w:val="0"/>
        <w:autoSpaceDE w:val="0"/>
        <w:autoSpaceDN w:val="0"/>
        <w:jc w:val="center"/>
        <w:rPr>
          <w:sz w:val="28"/>
        </w:rPr>
      </w:pPr>
      <w:bookmarkStart w:id="0" w:name="_GoBack"/>
      <w:bookmarkEnd w:id="0"/>
      <w:r w:rsidRPr="00DE00EE">
        <w:t>OMPS</w:t>
      </w:r>
      <w:r w:rsidR="006F3049" w:rsidRPr="00DE00EE">
        <w:t xml:space="preserve"> </w:t>
      </w:r>
      <w:r w:rsidR="00C84140" w:rsidRPr="00DE00EE">
        <w:t>Nadir Ozone Profile</w:t>
      </w:r>
      <w:r w:rsidR="006F3049" w:rsidRPr="00DE00EE">
        <w:t xml:space="preserve"> Release, </w:t>
      </w:r>
      <w:r w:rsidR="00542186" w:rsidRPr="00DE00EE">
        <w:t>Provisional</w:t>
      </w:r>
      <w:r w:rsidR="006F3049" w:rsidRPr="00DE00EE">
        <w:t xml:space="preserve"> Data Quality</w:t>
      </w:r>
    </w:p>
    <w:p w14:paraId="673E6D99" w14:textId="77777777" w:rsidR="006F3049" w:rsidRDefault="006F3049" w:rsidP="00EE7CF2">
      <w:pPr>
        <w:kinsoku w:val="0"/>
        <w:autoSpaceDE w:val="0"/>
        <w:autoSpaceDN w:val="0"/>
        <w:jc w:val="center"/>
      </w:pPr>
      <w:r w:rsidRPr="004E64CB">
        <w:t>Recommended Cautions for Data Users</w:t>
      </w:r>
      <w:r w:rsidR="00EB5949" w:rsidRPr="004E64CB">
        <w:t xml:space="preserve"> </w:t>
      </w:r>
      <w:r w:rsidR="0018218B">
        <w:t xml:space="preserve"> </w:t>
      </w:r>
    </w:p>
    <w:p w14:paraId="60FF648B" w14:textId="77777777" w:rsidR="002F345F" w:rsidRPr="004E64CB" w:rsidRDefault="00925216" w:rsidP="00EE7CF2">
      <w:pPr>
        <w:kinsoku w:val="0"/>
        <w:autoSpaceDE w:val="0"/>
        <w:autoSpaceDN w:val="0"/>
        <w:jc w:val="center"/>
      </w:pPr>
      <w:r>
        <w:t xml:space="preserve">Last Updated </w:t>
      </w:r>
      <w:r w:rsidR="00B364D8">
        <w:t>4/8</w:t>
      </w:r>
      <w:r w:rsidR="002F345F">
        <w:t>/2013</w:t>
      </w:r>
    </w:p>
    <w:p w14:paraId="40C110CC" w14:textId="77777777" w:rsidR="0003252A" w:rsidRPr="004E64CB" w:rsidRDefault="0003252A" w:rsidP="00443818">
      <w:pPr>
        <w:kinsoku w:val="0"/>
        <w:autoSpaceDE w:val="0"/>
        <w:autoSpaceDN w:val="0"/>
      </w:pPr>
    </w:p>
    <w:p w14:paraId="49AE35F4" w14:textId="77777777" w:rsidR="00060E9C" w:rsidRPr="004E64CB" w:rsidRDefault="00060E9C" w:rsidP="00443818">
      <w:pPr>
        <w:suppressAutoHyphens w:val="0"/>
        <w:kinsoku w:val="0"/>
        <w:autoSpaceDE w:val="0"/>
        <w:autoSpaceDN w:val="0"/>
        <w:rPr>
          <w:color w:val="222222"/>
          <w:sz w:val="23"/>
          <w:szCs w:val="23"/>
          <w:shd w:val="clear" w:color="auto" w:fill="FFFFFF"/>
        </w:rPr>
      </w:pPr>
      <w:r w:rsidRPr="004E64CB">
        <w:t xml:space="preserve">The JPSS Algorithm Engineering Review Board has reviewed the OMPS </w:t>
      </w:r>
      <w:r w:rsidR="00C84140" w:rsidRPr="004E64CB">
        <w:t xml:space="preserve">Nadir Profiler </w:t>
      </w:r>
      <w:r w:rsidR="00902D5C" w:rsidRPr="004E64CB">
        <w:t>Ozone</w:t>
      </w:r>
      <w:r w:rsidR="00C84140" w:rsidRPr="004E64CB">
        <w:t xml:space="preserve"> Profile</w:t>
      </w:r>
      <w:r w:rsidR="00902D5C" w:rsidRPr="004E64CB">
        <w:t xml:space="preserve"> </w:t>
      </w:r>
      <w:r w:rsidRPr="004E64CB">
        <w:t xml:space="preserve">Data Record product </w:t>
      </w:r>
      <w:r w:rsidR="00902D5C" w:rsidRPr="004E64CB">
        <w:t>(</w:t>
      </w:r>
      <w:r w:rsidR="00C84140" w:rsidRPr="004E64CB">
        <w:rPr>
          <w:color w:val="222222"/>
          <w:shd w:val="clear" w:color="auto" w:fill="FFFFFF"/>
        </w:rPr>
        <w:t>OMPS-NP-IP</w:t>
      </w:r>
      <w:r w:rsidR="00902D5C" w:rsidRPr="004E64CB">
        <w:rPr>
          <w:color w:val="222222"/>
          <w:shd w:val="clear" w:color="auto" w:fill="FFFFFF"/>
        </w:rPr>
        <w:t>/</w:t>
      </w:r>
      <w:r w:rsidR="00C84140" w:rsidRPr="004E64CB">
        <w:rPr>
          <w:color w:val="222222"/>
          <w:shd w:val="clear" w:color="auto" w:fill="FFFFFF"/>
        </w:rPr>
        <w:t>IMOPO</w:t>
      </w:r>
      <w:r w:rsidR="00902D5C" w:rsidRPr="004E64CB">
        <w:rPr>
          <w:color w:val="222222"/>
          <w:shd w:val="clear" w:color="auto" w:fill="FFFFFF"/>
        </w:rPr>
        <w:t>)</w:t>
      </w:r>
      <w:r w:rsidR="00C84140" w:rsidRPr="004E64CB">
        <w:rPr>
          <w:color w:val="222222"/>
          <w:shd w:val="clear" w:color="auto" w:fill="FFFFFF"/>
        </w:rPr>
        <w:t xml:space="preserve"> </w:t>
      </w:r>
      <w:r w:rsidRPr="004E64CB">
        <w:t xml:space="preserve">and set the Data Quality attribute to </w:t>
      </w:r>
      <w:r w:rsidR="005E2E5E">
        <w:t>Provisional</w:t>
      </w:r>
      <w:r w:rsidR="00970501">
        <w:t xml:space="preserve"> as of March 1</w:t>
      </w:r>
      <w:r w:rsidR="00970501" w:rsidRPr="00970501">
        <w:rPr>
          <w:vertAlign w:val="superscript"/>
        </w:rPr>
        <w:t>st</w:t>
      </w:r>
      <w:r w:rsidR="00970501">
        <w:t>, 2013</w:t>
      </w:r>
      <w:r w:rsidRPr="004E64CB">
        <w:t xml:space="preserve">.  </w:t>
      </w:r>
      <w:r w:rsidR="005E2E5E">
        <w:t>Provisional</w:t>
      </w:r>
      <w:r w:rsidRPr="004E64CB">
        <w:t xml:space="preserve"> quality is defined as:</w:t>
      </w:r>
    </w:p>
    <w:p w14:paraId="3B58B54C" w14:textId="77777777" w:rsidR="005E2E5E" w:rsidRPr="00D83A55" w:rsidRDefault="005E2E5E" w:rsidP="005E2E5E">
      <w:pPr>
        <w:numPr>
          <w:ilvl w:val="0"/>
          <w:numId w:val="11"/>
        </w:numPr>
        <w:suppressAutoHyphens w:val="0"/>
        <w:kinsoku w:val="0"/>
        <w:autoSpaceDE w:val="0"/>
        <w:autoSpaceDN w:val="0"/>
      </w:pPr>
      <w:r w:rsidRPr="00D83A55">
        <w:t>The product quality may not be optimal.</w:t>
      </w:r>
    </w:p>
    <w:p w14:paraId="552FEE6A" w14:textId="77777777" w:rsidR="005E2E5E" w:rsidRPr="00D83A55" w:rsidRDefault="005E2E5E" w:rsidP="005E2E5E">
      <w:pPr>
        <w:numPr>
          <w:ilvl w:val="0"/>
          <w:numId w:val="11"/>
        </w:numPr>
        <w:suppressAutoHyphens w:val="0"/>
        <w:kinsoku w:val="0"/>
        <w:autoSpaceDE w:val="0"/>
        <w:autoSpaceDN w:val="0"/>
      </w:pPr>
      <w:r w:rsidRPr="00D83A55">
        <w:t>Incremental product improvements are still occurring.</w:t>
      </w:r>
    </w:p>
    <w:p w14:paraId="2ADA2F20" w14:textId="77777777" w:rsidR="005E2E5E" w:rsidRPr="005D0594" w:rsidRDefault="005E2E5E" w:rsidP="005E2E5E">
      <w:pPr>
        <w:numPr>
          <w:ilvl w:val="0"/>
          <w:numId w:val="11"/>
        </w:numPr>
        <w:suppressAutoHyphens w:val="0"/>
        <w:kinsoku w:val="0"/>
        <w:autoSpaceDE w:val="0"/>
        <w:autoSpaceDN w:val="0"/>
      </w:pPr>
      <w:r w:rsidRPr="005D0594">
        <w:t>The general research community is encouraged to participate in QA and validation of products but need to be aware that product validation and QA are ongoing.</w:t>
      </w:r>
    </w:p>
    <w:p w14:paraId="0F4EB791" w14:textId="77777777" w:rsidR="005E2E5E" w:rsidRPr="00D83A55" w:rsidRDefault="005E2E5E" w:rsidP="005E2E5E">
      <w:pPr>
        <w:numPr>
          <w:ilvl w:val="0"/>
          <w:numId w:val="11"/>
        </w:numPr>
        <w:suppressAutoHyphens w:val="0"/>
        <w:kinsoku w:val="0"/>
        <w:autoSpaceDE w:val="0"/>
        <w:autoSpaceDN w:val="0"/>
      </w:pPr>
      <w:r w:rsidRPr="00D83A55">
        <w:t>Users are urged to consult the EDR product status document prior to the use of the data in publications.</w:t>
      </w:r>
    </w:p>
    <w:p w14:paraId="59E50074" w14:textId="77777777" w:rsidR="005E2E5E" w:rsidRPr="00A24C60" w:rsidRDefault="005E2E5E" w:rsidP="005E2E5E">
      <w:pPr>
        <w:numPr>
          <w:ilvl w:val="0"/>
          <w:numId w:val="11"/>
        </w:numPr>
        <w:suppressAutoHyphens w:val="0"/>
        <w:kinsoku w:val="0"/>
        <w:autoSpaceDE w:val="0"/>
        <w:autoSpaceDN w:val="0"/>
      </w:pPr>
      <w:r w:rsidRPr="00D83A55">
        <w:t>The product is ready for operational evaluation</w:t>
      </w:r>
    </w:p>
    <w:p w14:paraId="414F469F" w14:textId="77777777" w:rsidR="00C84140" w:rsidRPr="004E64CB" w:rsidRDefault="00C84140" w:rsidP="00443818">
      <w:pPr>
        <w:suppressAutoHyphens w:val="0"/>
        <w:kinsoku w:val="0"/>
        <w:autoSpaceDE w:val="0"/>
        <w:autoSpaceDN w:val="0"/>
      </w:pPr>
    </w:p>
    <w:p w14:paraId="19550B7E" w14:textId="77777777" w:rsidR="004E64CB" w:rsidRPr="00B95D41" w:rsidRDefault="00D84B17" w:rsidP="00B95D41">
      <w:pPr>
        <w:suppressAutoHyphens w:val="0"/>
        <w:kinsoku w:val="0"/>
        <w:autoSpaceDE w:val="0"/>
        <w:autoSpaceDN w:val="0"/>
        <w:rPr>
          <w:color w:val="222222"/>
          <w:sz w:val="23"/>
          <w:szCs w:val="23"/>
          <w:shd w:val="clear" w:color="auto" w:fill="FFFFFF"/>
        </w:rPr>
      </w:pPr>
      <w:r w:rsidRPr="004E64CB">
        <w:rPr>
          <w:color w:val="222222"/>
          <w:sz w:val="23"/>
          <w:szCs w:val="23"/>
          <w:shd w:val="clear" w:color="auto" w:fill="FFFFFF"/>
        </w:rPr>
        <w:t xml:space="preserve">Because of inter-channel calibration inaccuracies, many error flag </w:t>
      </w:r>
      <w:r w:rsidR="00EF7347" w:rsidRPr="004E64CB">
        <w:rPr>
          <w:color w:val="222222"/>
          <w:sz w:val="23"/>
          <w:szCs w:val="23"/>
          <w:shd w:val="clear" w:color="auto" w:fill="FFFFFF"/>
        </w:rPr>
        <w:t>conditions are currently met</w:t>
      </w:r>
      <w:r w:rsidRPr="004E64CB">
        <w:rPr>
          <w:color w:val="222222"/>
          <w:sz w:val="23"/>
          <w:szCs w:val="23"/>
          <w:shd w:val="clear" w:color="auto" w:fill="FFFFFF"/>
        </w:rPr>
        <w:t xml:space="preserve">. </w:t>
      </w:r>
      <w:r w:rsidR="00EF7347" w:rsidRPr="004E64CB">
        <w:t xml:space="preserve">The recommendation is that </w:t>
      </w:r>
      <w:r w:rsidR="00EF7347" w:rsidRPr="004E64CB">
        <w:rPr>
          <w:color w:val="222222"/>
          <w:sz w:val="23"/>
          <w:szCs w:val="23"/>
          <w:shd w:val="clear" w:color="auto" w:fill="FFFFFF"/>
        </w:rPr>
        <w:t>a</w:t>
      </w:r>
      <w:r w:rsidRPr="004E64CB">
        <w:rPr>
          <w:color w:val="222222"/>
          <w:sz w:val="23"/>
          <w:szCs w:val="23"/>
          <w:shd w:val="clear" w:color="auto" w:fill="FFFFFF"/>
        </w:rPr>
        <w:t xml:space="preserve">ll non-fill ozone values in INCTO </w:t>
      </w:r>
      <w:r w:rsidRPr="004E64CB">
        <w:rPr>
          <w:color w:val="FF0000"/>
          <w:sz w:val="23"/>
          <w:szCs w:val="23"/>
          <w:shd w:val="clear" w:color="auto" w:fill="FFFFFF"/>
        </w:rPr>
        <w:t>except</w:t>
      </w:r>
      <w:r w:rsidRPr="004E64CB">
        <w:rPr>
          <w:sz w:val="23"/>
          <w:szCs w:val="23"/>
          <w:shd w:val="clear" w:color="auto" w:fill="FFFFFF"/>
        </w:rPr>
        <w:t xml:space="preserve"> </w:t>
      </w:r>
      <w:r w:rsidRPr="004E64CB">
        <w:rPr>
          <w:color w:val="222222"/>
          <w:sz w:val="23"/>
          <w:szCs w:val="23"/>
          <w:shd w:val="clear" w:color="auto" w:fill="FFFFFF"/>
        </w:rPr>
        <w:t>th</w:t>
      </w:r>
      <w:r w:rsidR="00985504" w:rsidRPr="004E64CB">
        <w:rPr>
          <w:color w:val="222222"/>
          <w:sz w:val="23"/>
          <w:szCs w:val="23"/>
          <w:shd w:val="clear" w:color="auto" w:fill="FFFFFF"/>
        </w:rPr>
        <w:t xml:space="preserve">e following flagged cases may be used for </w:t>
      </w:r>
      <w:r w:rsidR="00925216">
        <w:rPr>
          <w:color w:val="222222"/>
          <w:sz w:val="23"/>
          <w:szCs w:val="23"/>
          <w:shd w:val="clear" w:color="auto" w:fill="FFFFFF"/>
        </w:rPr>
        <w:t>Provisio</w:t>
      </w:r>
      <w:r w:rsidR="005E2E5E">
        <w:rPr>
          <w:color w:val="222222"/>
          <w:sz w:val="23"/>
          <w:szCs w:val="23"/>
          <w:shd w:val="clear" w:color="auto" w:fill="FFFFFF"/>
        </w:rPr>
        <w:t>nal</w:t>
      </w:r>
      <w:r w:rsidR="00985504" w:rsidRPr="004E64CB">
        <w:rPr>
          <w:color w:val="222222"/>
          <w:sz w:val="23"/>
          <w:szCs w:val="23"/>
          <w:shd w:val="clear" w:color="auto" w:fill="FFFFFF"/>
        </w:rPr>
        <w:t xml:space="preserve"> evaluation purposes:</w:t>
      </w:r>
    </w:p>
    <w:p w14:paraId="6EA6B06B" w14:textId="77777777" w:rsidR="004E64CB" w:rsidRPr="004E64CB" w:rsidRDefault="004E64CB" w:rsidP="004E64CB">
      <w:pPr>
        <w:pStyle w:val="Default"/>
        <w:numPr>
          <w:ilvl w:val="0"/>
          <w:numId w:val="10"/>
        </w:numPr>
        <w:rPr>
          <w:rFonts w:ascii="Times New Roman" w:hAnsi="Times New Roman" w:cs="Times New Roman"/>
          <w:lang w:eastAsia="en-US"/>
        </w:rPr>
      </w:pPr>
      <w:r w:rsidRPr="004E64CB">
        <w:rPr>
          <w:rFonts w:ascii="Times New Roman" w:hAnsi="Times New Roman" w:cs="Times New Roman"/>
          <w:color w:val="222222"/>
          <w:sz w:val="23"/>
          <w:szCs w:val="23"/>
          <w:shd w:val="clear" w:color="auto" w:fill="FFFFFF"/>
        </w:rPr>
        <w:t>SAA Flags 1-8 and</w:t>
      </w:r>
    </w:p>
    <w:p w14:paraId="0BCAFC4D" w14:textId="77777777" w:rsidR="004E64CB" w:rsidRPr="005E2E5E" w:rsidRDefault="004E64CB" w:rsidP="004E64CB">
      <w:pPr>
        <w:pStyle w:val="Default"/>
        <w:numPr>
          <w:ilvl w:val="0"/>
          <w:numId w:val="10"/>
        </w:numPr>
        <w:rPr>
          <w:rFonts w:ascii="Times New Roman" w:hAnsi="Times New Roman" w:cs="Times New Roman"/>
          <w:lang w:eastAsia="en-US"/>
        </w:rPr>
      </w:pPr>
      <w:r w:rsidRPr="004E64CB">
        <w:rPr>
          <w:rFonts w:ascii="Times New Roman" w:hAnsi="Times New Roman" w:cs="Times New Roman"/>
          <w:color w:val="222222"/>
          <w:sz w:val="23"/>
          <w:szCs w:val="23"/>
          <w:shd w:val="clear" w:color="auto" w:fill="FFFFFF"/>
        </w:rPr>
        <w:t>Eclipse Flag set to 1.</w:t>
      </w:r>
      <w:r w:rsidR="0035011E">
        <w:rPr>
          <w:rFonts w:ascii="Times New Roman" w:hAnsi="Times New Roman" w:cs="Times New Roman"/>
          <w:color w:val="222222"/>
          <w:sz w:val="23"/>
          <w:szCs w:val="23"/>
          <w:shd w:val="clear" w:color="auto" w:fill="FFFFFF"/>
        </w:rPr>
        <w:t xml:space="preserve"> </w:t>
      </w:r>
    </w:p>
    <w:p w14:paraId="053DBA2B" w14:textId="77777777" w:rsidR="005E2E5E" w:rsidRPr="004E64CB" w:rsidRDefault="005E2E5E" w:rsidP="004E64CB">
      <w:pPr>
        <w:pStyle w:val="Default"/>
        <w:numPr>
          <w:ilvl w:val="0"/>
          <w:numId w:val="10"/>
        </w:numPr>
        <w:rPr>
          <w:rFonts w:ascii="Times New Roman" w:hAnsi="Times New Roman" w:cs="Times New Roman"/>
          <w:lang w:eastAsia="en-US"/>
        </w:rPr>
      </w:pPr>
      <w:r>
        <w:rPr>
          <w:rFonts w:ascii="Times New Roman" w:hAnsi="Times New Roman" w:cs="Times New Roman"/>
          <w:color w:val="222222"/>
          <w:sz w:val="23"/>
          <w:szCs w:val="23"/>
          <w:shd w:val="clear" w:color="auto" w:fill="FFFFFF"/>
        </w:rPr>
        <w:t>Quality Flag set to 20</w:t>
      </w:r>
    </w:p>
    <w:p w14:paraId="2C1BACD5" w14:textId="77777777" w:rsidR="00D84B17" w:rsidRPr="004E64CB" w:rsidRDefault="00D84B17" w:rsidP="009B69E6">
      <w:pPr>
        <w:suppressAutoHyphens w:val="0"/>
        <w:kinsoku w:val="0"/>
        <w:autoSpaceDE w:val="0"/>
        <w:autoSpaceDN w:val="0"/>
        <w:ind w:firstLine="720"/>
      </w:pPr>
    </w:p>
    <w:p w14:paraId="3CC23D79" w14:textId="77777777" w:rsidR="007B3214" w:rsidRPr="004E64CB" w:rsidRDefault="00902D5C" w:rsidP="00B95D41">
      <w:pPr>
        <w:suppressAutoHyphens w:val="0"/>
        <w:kinsoku w:val="0"/>
        <w:autoSpaceDE w:val="0"/>
        <w:autoSpaceDN w:val="0"/>
      </w:pPr>
      <w:r w:rsidRPr="004E64CB">
        <w:t xml:space="preserve">The Board recommends that users be aware of certain specific data product characteristics. The product caveats for OMPS </w:t>
      </w:r>
      <w:r w:rsidR="00C84140" w:rsidRPr="004E64CB">
        <w:t>Nadir Profiler</w:t>
      </w:r>
      <w:r w:rsidRPr="004E64CB">
        <w:t xml:space="preserve"> Ozone </w:t>
      </w:r>
      <w:r w:rsidR="00C84140" w:rsidRPr="004E64CB">
        <w:t>Profile product</w:t>
      </w:r>
      <w:r w:rsidRPr="004E64CB">
        <w:t xml:space="preserve"> at this time are:</w:t>
      </w:r>
    </w:p>
    <w:p w14:paraId="02BD197C" w14:textId="77777777" w:rsidR="004E64CB" w:rsidRPr="004E64CB" w:rsidRDefault="004E64CB" w:rsidP="004E64CB">
      <w:pPr>
        <w:pStyle w:val="Default"/>
        <w:numPr>
          <w:ilvl w:val="0"/>
          <w:numId w:val="16"/>
        </w:numPr>
        <w:ind w:left="475"/>
        <w:rPr>
          <w:rFonts w:ascii="Times New Roman" w:hAnsi="Times New Roman" w:cs="Times New Roman"/>
          <w:lang w:eastAsia="en-US"/>
        </w:rPr>
      </w:pPr>
      <w:r w:rsidRPr="004E64CB">
        <w:rPr>
          <w:rFonts w:ascii="Times New Roman" w:hAnsi="Times New Roman" w:cs="Times New Roman"/>
          <w:lang w:eastAsia="en-US"/>
        </w:rPr>
        <w:t>Day One Solar needs a definitive spectrum. (Pre</w:t>
      </w:r>
      <w:r w:rsidR="00925216">
        <w:rPr>
          <w:rFonts w:ascii="Times New Roman" w:hAnsi="Times New Roman" w:cs="Times New Roman"/>
          <w:lang w:eastAsia="en-US"/>
        </w:rPr>
        <w:t xml:space="preserve">liminary </w:t>
      </w:r>
      <w:r w:rsidRPr="004E64CB">
        <w:rPr>
          <w:rFonts w:ascii="Times New Roman" w:hAnsi="Times New Roman" w:cs="Times New Roman"/>
          <w:lang w:eastAsia="en-US"/>
        </w:rPr>
        <w:t>update in August 2012 – DR #4797, #CCR 0458)</w:t>
      </w:r>
    </w:p>
    <w:p w14:paraId="2B876B50" w14:textId="77777777" w:rsidR="007B3214" w:rsidRPr="004E64CB" w:rsidRDefault="00390881" w:rsidP="004E64CB">
      <w:pPr>
        <w:pStyle w:val="Default"/>
        <w:numPr>
          <w:ilvl w:val="0"/>
          <w:numId w:val="16"/>
        </w:numPr>
        <w:ind w:left="475"/>
        <w:rPr>
          <w:rFonts w:ascii="Times New Roman" w:hAnsi="Times New Roman" w:cs="Times New Roman"/>
          <w:lang w:eastAsia="en-US"/>
        </w:rPr>
      </w:pPr>
      <w:r w:rsidRPr="004E64CB">
        <w:rPr>
          <w:rFonts w:ascii="Times New Roman" w:hAnsi="Times New Roman" w:cs="Times New Roman"/>
          <w:lang w:eastAsia="en-US"/>
        </w:rPr>
        <w:t>Profile and total ozone e</w:t>
      </w:r>
      <w:r w:rsidR="0006730D" w:rsidRPr="004E64CB">
        <w:rPr>
          <w:rFonts w:ascii="Times New Roman" w:hAnsi="Times New Roman" w:cs="Times New Roman"/>
          <w:lang w:eastAsia="en-US"/>
        </w:rPr>
        <w:t xml:space="preserve">rror flags are switched in the </w:t>
      </w:r>
      <w:r w:rsidR="00933375" w:rsidRPr="004E64CB">
        <w:rPr>
          <w:rFonts w:ascii="Times New Roman" w:hAnsi="Times New Roman" w:cs="Times New Roman"/>
          <w:lang w:eastAsia="en-US"/>
        </w:rPr>
        <w:t>output.</w:t>
      </w:r>
      <w:r w:rsidR="005E2E5E" w:rsidRPr="005E2E5E">
        <w:rPr>
          <w:rFonts w:eastAsia="+mn-ea" w:cs="+mn-cs"/>
          <w:kern w:val="24"/>
          <w:sz w:val="40"/>
          <w:szCs w:val="40"/>
          <w:lang w:eastAsia="ar-SA"/>
        </w:rPr>
        <w:t xml:space="preserve"> </w:t>
      </w:r>
      <w:r w:rsidR="005E2E5E" w:rsidRPr="005E2E5E">
        <w:rPr>
          <w:rFonts w:ascii="Times New Roman" w:hAnsi="Times New Roman" w:cs="Times New Roman"/>
          <w:lang w:eastAsia="en-US"/>
        </w:rPr>
        <w:t xml:space="preserve">(Parent PCR 27740 – Expected correction </w:t>
      </w:r>
      <w:r w:rsidR="00925216">
        <w:rPr>
          <w:rFonts w:ascii="Times New Roman" w:hAnsi="Times New Roman" w:cs="Times New Roman"/>
          <w:lang w:eastAsia="en-US"/>
        </w:rPr>
        <w:t>mid</w:t>
      </w:r>
      <w:r w:rsidR="00B364D8">
        <w:rPr>
          <w:rFonts w:ascii="Times New Roman" w:hAnsi="Times New Roman" w:cs="Times New Roman"/>
          <w:lang w:eastAsia="en-US"/>
        </w:rPr>
        <w:t>-</w:t>
      </w:r>
      <w:r w:rsidR="005E2E5E" w:rsidRPr="005E2E5E">
        <w:rPr>
          <w:rFonts w:ascii="Times New Roman" w:hAnsi="Times New Roman" w:cs="Times New Roman"/>
          <w:lang w:eastAsia="en-US"/>
        </w:rPr>
        <w:t>2013 in Mx7.0)</w:t>
      </w:r>
    </w:p>
    <w:p w14:paraId="052C9790" w14:textId="77777777" w:rsidR="007B3214" w:rsidRPr="004E64CB" w:rsidRDefault="00390881" w:rsidP="004E64CB">
      <w:pPr>
        <w:pStyle w:val="Default"/>
        <w:numPr>
          <w:ilvl w:val="0"/>
          <w:numId w:val="16"/>
        </w:numPr>
        <w:rPr>
          <w:rFonts w:ascii="Times New Roman" w:hAnsi="Times New Roman" w:cs="Times New Roman"/>
          <w:lang w:eastAsia="en-US"/>
        </w:rPr>
      </w:pPr>
      <w:r w:rsidRPr="004E64CB">
        <w:rPr>
          <w:rFonts w:ascii="Times New Roman" w:hAnsi="Times New Roman" w:cs="Times New Roman"/>
          <w:lang w:eastAsia="en-US"/>
        </w:rPr>
        <w:t>Snow/Ice data is all zeroes (DR #4802)</w:t>
      </w:r>
    </w:p>
    <w:p w14:paraId="1ABF1BF9" w14:textId="77777777" w:rsidR="00D94697" w:rsidRPr="004E64CB" w:rsidRDefault="00D94697" w:rsidP="004E64CB">
      <w:pPr>
        <w:pStyle w:val="Default"/>
        <w:numPr>
          <w:ilvl w:val="0"/>
          <w:numId w:val="16"/>
        </w:numPr>
        <w:rPr>
          <w:rFonts w:ascii="Times New Roman" w:hAnsi="Times New Roman" w:cs="Times New Roman"/>
          <w:lang w:eastAsia="en-US"/>
        </w:rPr>
      </w:pPr>
      <w:r w:rsidRPr="00A6427C">
        <w:rPr>
          <w:rFonts w:ascii="Times New Roman" w:hAnsi="Times New Roman" w:cs="Times New Roman"/>
          <w:lang w:eastAsia="en-US"/>
        </w:rPr>
        <w:t xml:space="preserve">Error Flags are incorrectly set to 20 </w:t>
      </w:r>
      <w:r w:rsidR="00E165B8" w:rsidRPr="00A6427C">
        <w:rPr>
          <w:rFonts w:ascii="Times New Roman" w:hAnsi="Times New Roman" w:cs="Times New Roman"/>
          <w:lang w:eastAsia="en-US"/>
        </w:rPr>
        <w:t xml:space="preserve">(bad input) </w:t>
      </w:r>
      <w:r w:rsidRPr="00A6427C">
        <w:rPr>
          <w:rFonts w:ascii="Times New Roman" w:hAnsi="Times New Roman" w:cs="Times New Roman"/>
          <w:lang w:eastAsia="en-US"/>
        </w:rPr>
        <w:t xml:space="preserve">and no retrievals are made for </w:t>
      </w:r>
      <w:r w:rsidR="00E165B8" w:rsidRPr="00A6427C">
        <w:rPr>
          <w:rFonts w:ascii="Times New Roman" w:hAnsi="Times New Roman" w:cs="Times New Roman"/>
          <w:lang w:eastAsia="en-US"/>
        </w:rPr>
        <w:t xml:space="preserve">all </w:t>
      </w:r>
      <w:r w:rsidRPr="00A6427C">
        <w:rPr>
          <w:rFonts w:ascii="Times New Roman" w:hAnsi="Times New Roman" w:cs="Times New Roman"/>
          <w:lang w:eastAsia="en-US"/>
        </w:rPr>
        <w:t>terrain pressures greater than 1.001 atmospheres.</w:t>
      </w:r>
      <w:r w:rsidR="00593900" w:rsidRPr="00A6427C">
        <w:rPr>
          <w:rFonts w:ascii="Times New Roman" w:hAnsi="Times New Roman" w:cs="Times New Roman"/>
          <w:lang w:eastAsia="en-US"/>
        </w:rPr>
        <w:t xml:space="preserve"> (DR #4860</w:t>
      </w:r>
      <w:r w:rsidR="005E2E5E" w:rsidRPr="00A6427C">
        <w:rPr>
          <w:rFonts w:ascii="Times New Roman" w:hAnsi="Times New Roman" w:cs="Times New Roman"/>
          <w:lang w:eastAsia="en-US"/>
        </w:rPr>
        <w:t xml:space="preserve"> CCR #595</w:t>
      </w:r>
      <w:r w:rsidR="003E5F0B" w:rsidRPr="00A6427C">
        <w:rPr>
          <w:rFonts w:ascii="Times New Roman" w:hAnsi="Times New Roman" w:cs="Times New Roman"/>
          <w:lang w:eastAsia="en-US"/>
        </w:rPr>
        <w:t xml:space="preserve"> reset </w:t>
      </w:r>
      <w:r w:rsidR="00593900" w:rsidRPr="00A6427C">
        <w:rPr>
          <w:rFonts w:ascii="Times New Roman" w:hAnsi="Times New Roman" w:cs="Times New Roman"/>
          <w:lang w:eastAsia="en-US"/>
        </w:rPr>
        <w:t xml:space="preserve">this </w:t>
      </w:r>
      <w:r w:rsidR="003E5F0B" w:rsidRPr="00A6427C">
        <w:rPr>
          <w:rFonts w:ascii="Times New Roman" w:hAnsi="Times New Roman" w:cs="Times New Roman"/>
          <w:lang w:eastAsia="en-US"/>
        </w:rPr>
        <w:t>to &gt; 1.07</w:t>
      </w:r>
      <w:r w:rsidR="003E5F0B" w:rsidRPr="004E64CB">
        <w:rPr>
          <w:rFonts w:ascii="Times New Roman" w:hAnsi="Times New Roman" w:cs="Times New Roman"/>
          <w:lang w:eastAsia="en-US"/>
        </w:rPr>
        <w:t xml:space="preserve"> atmospheres</w:t>
      </w:r>
      <w:r w:rsidR="005E2E5E">
        <w:rPr>
          <w:rFonts w:ascii="Times New Roman" w:hAnsi="Times New Roman" w:cs="Times New Roman"/>
          <w:lang w:eastAsia="en-US"/>
        </w:rPr>
        <w:t xml:space="preserve">; </w:t>
      </w:r>
      <w:r w:rsidR="002F345F">
        <w:rPr>
          <w:rFonts w:ascii="Times New Roman" w:hAnsi="Times New Roman" w:cs="Times New Roman"/>
          <w:lang w:eastAsia="en-US"/>
        </w:rPr>
        <w:t>corrected</w:t>
      </w:r>
      <w:r w:rsidR="005E2E5E" w:rsidRPr="005E2E5E">
        <w:rPr>
          <w:rFonts w:ascii="Times New Roman" w:hAnsi="Times New Roman" w:cs="Times New Roman"/>
          <w:lang w:eastAsia="en-US"/>
        </w:rPr>
        <w:t xml:space="preserve"> </w:t>
      </w:r>
      <w:r w:rsidR="00925216">
        <w:rPr>
          <w:rFonts w:ascii="Times New Roman" w:hAnsi="Times New Roman" w:cs="Times New Roman"/>
          <w:lang w:eastAsia="en-US"/>
        </w:rPr>
        <w:t xml:space="preserve">starting with </w:t>
      </w:r>
      <w:r w:rsidR="005E2E5E" w:rsidRPr="005E2E5E">
        <w:rPr>
          <w:rFonts w:ascii="Times New Roman" w:hAnsi="Times New Roman" w:cs="Times New Roman"/>
          <w:lang w:eastAsia="en-US"/>
        </w:rPr>
        <w:t xml:space="preserve">Mx6.6 </w:t>
      </w:r>
      <w:r w:rsidR="00925216">
        <w:rPr>
          <w:rFonts w:ascii="Times New Roman" w:hAnsi="Times New Roman" w:cs="Times New Roman"/>
          <w:lang w:eastAsia="en-US"/>
        </w:rPr>
        <w:t xml:space="preserve">on </w:t>
      </w:r>
      <w:r w:rsidR="005E2E5E" w:rsidRPr="005E2E5E">
        <w:rPr>
          <w:rFonts w:ascii="Times New Roman" w:hAnsi="Times New Roman" w:cs="Times New Roman"/>
          <w:lang w:eastAsia="en-US"/>
        </w:rPr>
        <w:t>2</w:t>
      </w:r>
      <w:r w:rsidR="002F345F">
        <w:rPr>
          <w:rFonts w:ascii="Times New Roman" w:hAnsi="Times New Roman" w:cs="Times New Roman"/>
          <w:lang w:eastAsia="en-US"/>
        </w:rPr>
        <w:t>/28</w:t>
      </w:r>
      <w:r w:rsidR="005E2E5E" w:rsidRPr="005E2E5E">
        <w:rPr>
          <w:rFonts w:ascii="Times New Roman" w:hAnsi="Times New Roman" w:cs="Times New Roman"/>
          <w:lang w:eastAsia="en-US"/>
        </w:rPr>
        <w:t>/2013).</w:t>
      </w:r>
      <w:r w:rsidR="00A6427C">
        <w:rPr>
          <w:rFonts w:ascii="Times New Roman" w:hAnsi="Times New Roman" w:cs="Times New Roman"/>
          <w:lang w:eastAsia="en-US"/>
        </w:rPr>
        <w:t xml:space="preserve"> Since the Provisional release starts with Mx6.6 on March 1, 2013, this is only an issue for the earlier, Beta release portion of the record.</w:t>
      </w:r>
    </w:p>
    <w:p w14:paraId="30A0DCD3" w14:textId="77777777" w:rsidR="007B3214" w:rsidRPr="004E64CB" w:rsidRDefault="00390881" w:rsidP="004E64CB">
      <w:pPr>
        <w:pStyle w:val="Default"/>
        <w:numPr>
          <w:ilvl w:val="0"/>
          <w:numId w:val="16"/>
        </w:numPr>
        <w:rPr>
          <w:rFonts w:ascii="Times New Roman" w:hAnsi="Times New Roman" w:cs="Times New Roman"/>
          <w:lang w:eastAsia="en-US"/>
        </w:rPr>
      </w:pPr>
      <w:r w:rsidRPr="004E64CB">
        <w:rPr>
          <w:rFonts w:ascii="Times New Roman" w:hAnsi="Times New Roman" w:cs="Times New Roman"/>
          <w:lang w:eastAsia="en-US"/>
        </w:rPr>
        <w:t>Radiance Coefficients</w:t>
      </w:r>
      <w:r w:rsidR="0006730D" w:rsidRPr="004E64CB">
        <w:rPr>
          <w:rFonts w:ascii="Times New Roman" w:hAnsi="Times New Roman" w:cs="Times New Roman"/>
          <w:lang w:eastAsia="en-US"/>
        </w:rPr>
        <w:t xml:space="preserve"> are for stray light corrected data but a correction has not been implemented. </w:t>
      </w:r>
      <w:r w:rsidRPr="004E64CB">
        <w:rPr>
          <w:rFonts w:ascii="Times New Roman" w:hAnsi="Times New Roman" w:cs="Times New Roman"/>
          <w:lang w:eastAsia="en-US"/>
        </w:rPr>
        <w:t>Correction subroutine and definitive estimates of coefficients are under development (DR #4823)</w:t>
      </w:r>
      <w:r w:rsidR="00A6427C">
        <w:rPr>
          <w:rFonts w:ascii="Times New Roman" w:hAnsi="Times New Roman" w:cs="Times New Roman"/>
          <w:lang w:eastAsia="en-US"/>
        </w:rPr>
        <w:t>. We hope to implement this correction in Mx8.0.</w:t>
      </w:r>
    </w:p>
    <w:p w14:paraId="26445B6D" w14:textId="77777777" w:rsidR="007B3214" w:rsidRDefault="00390881" w:rsidP="004E64CB">
      <w:pPr>
        <w:pStyle w:val="Default"/>
        <w:numPr>
          <w:ilvl w:val="0"/>
          <w:numId w:val="16"/>
        </w:numPr>
        <w:rPr>
          <w:rFonts w:ascii="Times New Roman" w:hAnsi="Times New Roman" w:cs="Times New Roman"/>
          <w:lang w:eastAsia="en-US"/>
        </w:rPr>
      </w:pPr>
      <w:r w:rsidRPr="004E64CB">
        <w:rPr>
          <w:rFonts w:ascii="Times New Roman" w:hAnsi="Times New Roman" w:cs="Times New Roman"/>
          <w:lang w:eastAsia="en-US"/>
        </w:rPr>
        <w:t xml:space="preserve">Wavelength Scale and adjustments </w:t>
      </w:r>
      <w:r w:rsidR="0006730D" w:rsidRPr="004E64CB">
        <w:rPr>
          <w:rFonts w:ascii="Times New Roman" w:hAnsi="Times New Roman" w:cs="Times New Roman"/>
          <w:lang w:eastAsia="en-US"/>
        </w:rPr>
        <w:t xml:space="preserve">need to be included. </w:t>
      </w:r>
      <w:r w:rsidRPr="004E64CB">
        <w:rPr>
          <w:rFonts w:ascii="Times New Roman" w:hAnsi="Times New Roman" w:cs="Times New Roman"/>
          <w:lang w:eastAsia="en-US"/>
        </w:rPr>
        <w:t xml:space="preserve">Working on definitive Day 1 and adjustments for intra-orbit </w:t>
      </w:r>
      <w:r w:rsidR="0006730D" w:rsidRPr="004E64CB">
        <w:rPr>
          <w:rFonts w:ascii="Times New Roman" w:hAnsi="Times New Roman" w:cs="Times New Roman"/>
          <w:lang w:eastAsia="en-US"/>
        </w:rPr>
        <w:t xml:space="preserve">scale </w:t>
      </w:r>
      <w:r w:rsidRPr="004E64CB">
        <w:rPr>
          <w:rFonts w:ascii="Times New Roman" w:hAnsi="Times New Roman" w:cs="Times New Roman"/>
          <w:lang w:eastAsia="en-US"/>
        </w:rPr>
        <w:t>drift</w:t>
      </w:r>
    </w:p>
    <w:p w14:paraId="27743718" w14:textId="77777777" w:rsidR="007C1DB1" w:rsidRDefault="005E2E5E" w:rsidP="00A6427C">
      <w:pPr>
        <w:pStyle w:val="Default"/>
        <w:numPr>
          <w:ilvl w:val="0"/>
          <w:numId w:val="16"/>
        </w:numPr>
        <w:rPr>
          <w:rFonts w:ascii="Times New Roman" w:hAnsi="Times New Roman" w:cs="Times New Roman"/>
          <w:lang w:eastAsia="en-US"/>
        </w:rPr>
      </w:pPr>
      <w:r>
        <w:rPr>
          <w:rFonts w:ascii="Times New Roman" w:hAnsi="Times New Roman" w:cs="Times New Roman"/>
          <w:lang w:eastAsia="en-US"/>
        </w:rPr>
        <w:t xml:space="preserve">The 252 nm channel is not currently used in the retrieval algorithm. </w:t>
      </w:r>
      <w:r w:rsidR="002F345F">
        <w:rPr>
          <w:rFonts w:ascii="Times New Roman" w:hAnsi="Times New Roman" w:cs="Times New Roman"/>
          <w:lang w:eastAsia="en-US"/>
        </w:rPr>
        <w:t xml:space="preserve">While this channel is normally used for operational product because it provides ozone profile information at the top of the atmosphere, its use can be problematic as it is also the most sensitive channel for stray light and instrument throughput degradation. We are proceeding with a study of when </w:t>
      </w:r>
      <w:r w:rsidR="00A6427C">
        <w:rPr>
          <w:rFonts w:ascii="Times New Roman" w:hAnsi="Times New Roman" w:cs="Times New Roman"/>
          <w:lang w:eastAsia="en-US"/>
        </w:rPr>
        <w:t>the measur</w:t>
      </w:r>
      <w:r w:rsidR="00B13ECF">
        <w:rPr>
          <w:rFonts w:ascii="Times New Roman" w:hAnsi="Times New Roman" w:cs="Times New Roman"/>
          <w:lang w:eastAsia="en-US"/>
        </w:rPr>
        <w:t>ement quality is good enough to</w:t>
      </w:r>
      <w:r w:rsidR="002F345F">
        <w:rPr>
          <w:rFonts w:ascii="Times New Roman" w:hAnsi="Times New Roman" w:cs="Times New Roman"/>
          <w:lang w:eastAsia="en-US"/>
        </w:rPr>
        <w:t xml:space="preserve"> turn this channel on in DR #7013</w:t>
      </w:r>
      <w:r w:rsidR="00A6427C">
        <w:rPr>
          <w:rFonts w:ascii="Times New Roman" w:hAnsi="Times New Roman" w:cs="Times New Roman"/>
          <w:lang w:eastAsia="en-US"/>
        </w:rPr>
        <w:t>.</w:t>
      </w:r>
    </w:p>
    <w:p w14:paraId="30726D09" w14:textId="77777777" w:rsidR="00D84B17" w:rsidRPr="007C1DB1" w:rsidRDefault="00A6427C" w:rsidP="00A6427C">
      <w:pPr>
        <w:pStyle w:val="Default"/>
        <w:numPr>
          <w:ilvl w:val="0"/>
          <w:numId w:val="16"/>
        </w:numPr>
        <w:rPr>
          <w:rFonts w:ascii="Times New Roman" w:hAnsi="Times New Roman" w:cs="Times New Roman"/>
          <w:lang w:eastAsia="en-US"/>
        </w:rPr>
      </w:pPr>
      <w:r w:rsidRPr="007C1DB1">
        <w:rPr>
          <w:rFonts w:ascii="Times New Roman" w:hAnsi="Times New Roman" w:cs="Times New Roman"/>
          <w:lang w:eastAsia="en-US"/>
        </w:rPr>
        <w:t xml:space="preserve">The OMPS NM and NP SDR processing was designed to automatically generate updates to the dark current estimates. We have begun providing weekly updates to the characterizations from direct analysis by a human-in-the-loop as of February 14, 2013 (with </w:t>
      </w:r>
      <w:r w:rsidRPr="007C1DB1">
        <w:rPr>
          <w:rFonts w:ascii="Times New Roman" w:hAnsi="Times New Roman" w:cs="Times New Roman"/>
          <w:lang w:eastAsia="en-US"/>
        </w:rPr>
        <w:lastRenderedPageBreak/>
        <w:t xml:space="preserve">CCR #839). This is being done in a less timely manner than originally planned – with weekly updates arriving in the system four to eight days after measurements are made. Since the dark current is changing, this will introduce minor inaccuracies.  </w:t>
      </w:r>
    </w:p>
    <w:p w14:paraId="30CDB987" w14:textId="77777777" w:rsidR="007C1DB1" w:rsidRDefault="007C1DB1" w:rsidP="00060E9C">
      <w:pPr>
        <w:rPr>
          <w:lang w:eastAsia="en-US"/>
        </w:rPr>
      </w:pPr>
    </w:p>
    <w:p w14:paraId="5F533FEA" w14:textId="77777777" w:rsidR="00060E9C" w:rsidRDefault="00902D5C" w:rsidP="00060E9C">
      <w:pPr>
        <w:rPr>
          <w:lang w:eastAsia="en-US"/>
        </w:rPr>
      </w:pPr>
      <w:r w:rsidRPr="004E64CB">
        <w:rPr>
          <w:lang w:eastAsia="en-US"/>
        </w:rPr>
        <w:t>Further as the ozone products are derived from the OMPS SDR products, t</w:t>
      </w:r>
      <w:r w:rsidR="006F3049" w:rsidRPr="004E64CB">
        <w:rPr>
          <w:lang w:eastAsia="en-US"/>
        </w:rPr>
        <w:t>he Board recommends that users be aware of certain specific da</w:t>
      </w:r>
      <w:r w:rsidR="00060E9C" w:rsidRPr="004E64CB">
        <w:rPr>
          <w:lang w:eastAsia="en-US"/>
        </w:rPr>
        <w:t>ta product characteristics. The</w:t>
      </w:r>
      <w:r w:rsidR="006F3049" w:rsidRPr="004E64CB">
        <w:rPr>
          <w:lang w:eastAsia="en-US"/>
        </w:rPr>
        <w:t xml:space="preserve"> product caveats for </w:t>
      </w:r>
      <w:r w:rsidR="005248BE" w:rsidRPr="004E64CB">
        <w:rPr>
          <w:lang w:eastAsia="en-US"/>
        </w:rPr>
        <w:t xml:space="preserve">OMPS </w:t>
      </w:r>
      <w:r w:rsidRPr="004E64CB">
        <w:rPr>
          <w:lang w:eastAsia="en-US"/>
        </w:rPr>
        <w:t xml:space="preserve">Nadir Mapper </w:t>
      </w:r>
      <w:r w:rsidR="0006730D" w:rsidRPr="004E64CB">
        <w:rPr>
          <w:lang w:eastAsia="en-US"/>
        </w:rPr>
        <w:t xml:space="preserve">and Nadir Profiler </w:t>
      </w:r>
      <w:r w:rsidRPr="004E64CB">
        <w:rPr>
          <w:lang w:eastAsia="en-US"/>
        </w:rPr>
        <w:t xml:space="preserve">SDR products </w:t>
      </w:r>
      <w:r w:rsidR="006F3049" w:rsidRPr="004E64CB">
        <w:rPr>
          <w:lang w:eastAsia="en-US"/>
        </w:rPr>
        <w:t>at this time are:</w:t>
      </w:r>
    </w:p>
    <w:p w14:paraId="17C7E5FA" w14:textId="77777777" w:rsidR="007C1DB1" w:rsidRPr="004E64CB" w:rsidRDefault="007C1DB1" w:rsidP="00060E9C">
      <w:pPr>
        <w:rPr>
          <w:lang w:eastAsia="en-US"/>
        </w:rPr>
      </w:pPr>
    </w:p>
    <w:p w14:paraId="6ACE65DC" w14:textId="77777777" w:rsidR="00B13ECF" w:rsidRDefault="00B13ECF" w:rsidP="00B13ECF">
      <w:pPr>
        <w:pStyle w:val="Default"/>
        <w:numPr>
          <w:ilvl w:val="0"/>
          <w:numId w:val="14"/>
        </w:numPr>
        <w:rPr>
          <w:rFonts w:ascii="Times New Roman" w:hAnsi="Times New Roman" w:cs="Times New Roman"/>
          <w:lang w:eastAsia="en-US"/>
        </w:rPr>
      </w:pPr>
      <w:r w:rsidRPr="004E64CB">
        <w:rPr>
          <w:rFonts w:ascii="Times New Roman" w:hAnsi="Times New Roman" w:cs="Times New Roman"/>
          <w:lang w:eastAsia="en-US"/>
        </w:rPr>
        <w:t>The OMPS NM and NP SDR processing was designed to automatically generate dark current estimates.</w:t>
      </w:r>
      <w:r w:rsidRPr="00B13ECF">
        <w:rPr>
          <w:rFonts w:ascii="Times New Roman" w:hAnsi="Times New Roman" w:cs="Times New Roman"/>
          <w:lang w:eastAsia="en-US"/>
        </w:rPr>
        <w:t xml:space="preserve"> </w:t>
      </w:r>
      <w:r w:rsidRPr="005248BE">
        <w:rPr>
          <w:rFonts w:ascii="Times New Roman" w:hAnsi="Times New Roman" w:cs="Times New Roman"/>
          <w:lang w:eastAsia="en-US"/>
        </w:rPr>
        <w:t xml:space="preserve">We </w:t>
      </w:r>
      <w:r>
        <w:rPr>
          <w:rFonts w:ascii="Times New Roman" w:hAnsi="Times New Roman" w:cs="Times New Roman"/>
          <w:lang w:eastAsia="en-US"/>
        </w:rPr>
        <w:t>have begun</w:t>
      </w:r>
      <w:r w:rsidRPr="005248BE">
        <w:rPr>
          <w:rFonts w:ascii="Times New Roman" w:hAnsi="Times New Roman" w:cs="Times New Roman"/>
          <w:lang w:eastAsia="en-US"/>
        </w:rPr>
        <w:t xml:space="preserve"> providing weekly </w:t>
      </w:r>
      <w:r>
        <w:rPr>
          <w:rFonts w:ascii="Times New Roman" w:hAnsi="Times New Roman" w:cs="Times New Roman"/>
          <w:lang w:eastAsia="en-US"/>
        </w:rPr>
        <w:t xml:space="preserve">updates to the </w:t>
      </w:r>
      <w:r w:rsidRPr="005248BE">
        <w:rPr>
          <w:rFonts w:ascii="Times New Roman" w:hAnsi="Times New Roman" w:cs="Times New Roman"/>
          <w:lang w:eastAsia="en-US"/>
        </w:rPr>
        <w:t>charac</w:t>
      </w:r>
      <w:r>
        <w:rPr>
          <w:rFonts w:ascii="Times New Roman" w:hAnsi="Times New Roman" w:cs="Times New Roman"/>
          <w:lang w:eastAsia="en-US"/>
        </w:rPr>
        <w:t xml:space="preserve">terizations from direct </w:t>
      </w:r>
      <w:r w:rsidRPr="00B13ECF">
        <w:rPr>
          <w:rFonts w:ascii="Times New Roman" w:hAnsi="Times New Roman" w:cs="Times New Roman"/>
          <w:lang w:eastAsia="en-US"/>
        </w:rPr>
        <w:t>analysis by a human-in-the-loop as of February 14, 2013. This is being done in a less timely manner than originally planned – with weekly updates arriving in the system four to eight days after measurements are made. Since the dark current is changing, this will introduce minor inaccuracies.</w:t>
      </w:r>
    </w:p>
    <w:p w14:paraId="0B26920D" w14:textId="77777777" w:rsidR="007C1DB1" w:rsidRPr="00B13ECF" w:rsidRDefault="007C1DB1" w:rsidP="007C1DB1">
      <w:pPr>
        <w:pStyle w:val="Default"/>
        <w:ind w:left="480"/>
        <w:rPr>
          <w:rFonts w:ascii="Times New Roman" w:hAnsi="Times New Roman" w:cs="Times New Roman"/>
          <w:lang w:eastAsia="en-US"/>
        </w:rPr>
      </w:pPr>
    </w:p>
    <w:p w14:paraId="61BDAA34" w14:textId="77777777" w:rsidR="00473C1A" w:rsidRDefault="005248BE" w:rsidP="00B13ECF">
      <w:pPr>
        <w:pStyle w:val="Default"/>
        <w:numPr>
          <w:ilvl w:val="0"/>
          <w:numId w:val="14"/>
        </w:numPr>
        <w:rPr>
          <w:rFonts w:ascii="Times New Roman" w:hAnsi="Times New Roman" w:cs="Times New Roman"/>
          <w:lang w:eastAsia="en-US"/>
        </w:rPr>
      </w:pPr>
      <w:r w:rsidRPr="00B13ECF">
        <w:rPr>
          <w:rFonts w:ascii="Times New Roman" w:hAnsi="Times New Roman" w:cs="Times New Roman"/>
          <w:lang w:eastAsia="en-US"/>
        </w:rPr>
        <w:t xml:space="preserve">The Solar spectra </w:t>
      </w:r>
      <w:r w:rsidR="00925216" w:rsidRPr="00B13ECF">
        <w:rPr>
          <w:rFonts w:ascii="Times New Roman" w:hAnsi="Times New Roman" w:cs="Times New Roman"/>
          <w:lang w:eastAsia="en-US"/>
        </w:rPr>
        <w:t>originally</w:t>
      </w:r>
      <w:r w:rsidRPr="00B13ECF">
        <w:rPr>
          <w:rFonts w:ascii="Times New Roman" w:hAnsi="Times New Roman" w:cs="Times New Roman"/>
          <w:lang w:eastAsia="en-US"/>
        </w:rPr>
        <w:t xml:space="preserve"> provided in the OMPS NM and NP Earth View SDRs are </w:t>
      </w:r>
      <w:r w:rsidR="004B6039" w:rsidRPr="00B13ECF">
        <w:rPr>
          <w:rFonts w:ascii="Times New Roman" w:hAnsi="Times New Roman" w:cs="Times New Roman"/>
          <w:lang w:eastAsia="en-US"/>
        </w:rPr>
        <w:t xml:space="preserve">synthetic proxies created </w:t>
      </w:r>
      <w:r w:rsidRPr="00B13ECF">
        <w:rPr>
          <w:rFonts w:ascii="Times New Roman" w:hAnsi="Times New Roman" w:cs="Times New Roman"/>
          <w:lang w:eastAsia="en-US"/>
        </w:rPr>
        <w:t xml:space="preserve">from high-resolution reference solar </w:t>
      </w:r>
      <w:r w:rsidR="00DA303A" w:rsidRPr="00B13ECF">
        <w:rPr>
          <w:rFonts w:ascii="Times New Roman" w:hAnsi="Times New Roman" w:cs="Times New Roman"/>
          <w:lang w:eastAsia="en-US"/>
        </w:rPr>
        <w:t xml:space="preserve">spectra </w:t>
      </w:r>
      <w:r w:rsidR="00060E9C" w:rsidRPr="00B13ECF">
        <w:rPr>
          <w:rFonts w:ascii="Times New Roman" w:hAnsi="Times New Roman" w:cs="Times New Roman"/>
          <w:lang w:eastAsia="en-US"/>
        </w:rPr>
        <w:t>convolved with prelaunch bandpass measurements</w:t>
      </w:r>
      <w:r w:rsidR="002F345F" w:rsidRPr="00B13ECF">
        <w:rPr>
          <w:rFonts w:ascii="Times New Roman" w:hAnsi="Times New Roman" w:cs="Times New Roman"/>
          <w:lang w:eastAsia="en-US"/>
        </w:rPr>
        <w:t>. The OMPS NM solar spectra were replaced with on-orbit OMPS-measured spectra, from preliminary</w:t>
      </w:r>
      <w:r w:rsidR="00473C1A" w:rsidRPr="00B13ECF">
        <w:rPr>
          <w:rFonts w:ascii="Times New Roman" w:hAnsi="Times New Roman" w:cs="Times New Roman"/>
          <w:lang w:eastAsia="en-US"/>
        </w:rPr>
        <w:t xml:space="preserve"> analysis, on June 11, 2012; DR #4616 </w:t>
      </w:r>
      <w:r w:rsidR="00E0438D" w:rsidRPr="00B13ECF">
        <w:rPr>
          <w:rFonts w:ascii="Times New Roman" w:hAnsi="Times New Roman" w:cs="Times New Roman"/>
          <w:lang w:eastAsia="en-US"/>
        </w:rPr>
        <w:t>-</w:t>
      </w:r>
      <w:r w:rsidR="00473C1A" w:rsidRPr="00B13ECF">
        <w:rPr>
          <w:rFonts w:ascii="Times New Roman" w:hAnsi="Times New Roman" w:cs="Times New Roman"/>
          <w:lang w:eastAsia="en-US"/>
        </w:rPr>
        <w:t xml:space="preserve">CCR #411. </w:t>
      </w:r>
      <w:r w:rsidR="00925216" w:rsidRPr="00B13ECF">
        <w:rPr>
          <w:rFonts w:ascii="Times New Roman" w:hAnsi="Times New Roman" w:cs="Times New Roman"/>
          <w:lang w:eastAsia="en-US"/>
        </w:rPr>
        <w:t xml:space="preserve"> The OMPS NP solar spectrum</w:t>
      </w:r>
      <w:r w:rsidR="002F345F" w:rsidRPr="00B13ECF">
        <w:rPr>
          <w:rFonts w:ascii="Times New Roman" w:hAnsi="Times New Roman" w:cs="Times New Roman"/>
          <w:lang w:eastAsia="en-US"/>
        </w:rPr>
        <w:t xml:space="preserve"> w</w:t>
      </w:r>
      <w:r w:rsidR="00925216" w:rsidRPr="00B13ECF">
        <w:rPr>
          <w:rFonts w:ascii="Times New Roman" w:hAnsi="Times New Roman" w:cs="Times New Roman"/>
          <w:lang w:eastAsia="en-US"/>
        </w:rPr>
        <w:t>as</w:t>
      </w:r>
      <w:r w:rsidR="002F345F" w:rsidRPr="00B13ECF">
        <w:rPr>
          <w:rFonts w:ascii="Times New Roman" w:hAnsi="Times New Roman" w:cs="Times New Roman"/>
          <w:lang w:eastAsia="en-US"/>
        </w:rPr>
        <w:t xml:space="preserve"> </w:t>
      </w:r>
      <w:r w:rsidRPr="00B13ECF">
        <w:rPr>
          <w:rFonts w:ascii="Times New Roman" w:hAnsi="Times New Roman" w:cs="Times New Roman"/>
          <w:lang w:eastAsia="en-US"/>
        </w:rPr>
        <w:t>replaced with on-orbit OMPS-measured spectra, from preliminary analysis,</w:t>
      </w:r>
      <w:r w:rsidR="00473C1A" w:rsidRPr="00B13ECF">
        <w:rPr>
          <w:rFonts w:ascii="Times New Roman" w:hAnsi="Times New Roman" w:cs="Times New Roman"/>
          <w:lang w:eastAsia="en-US"/>
        </w:rPr>
        <w:t xml:space="preserve"> on July 17,</w:t>
      </w:r>
      <w:r w:rsidR="00060E9C" w:rsidRPr="00B13ECF">
        <w:rPr>
          <w:rFonts w:ascii="Times New Roman" w:hAnsi="Times New Roman" w:cs="Times New Roman"/>
          <w:lang w:eastAsia="en-US"/>
        </w:rPr>
        <w:t xml:space="preserve"> 2012</w:t>
      </w:r>
      <w:r w:rsidR="00DA303A" w:rsidRPr="00B13ECF">
        <w:rPr>
          <w:rFonts w:ascii="Times New Roman" w:hAnsi="Times New Roman" w:cs="Times New Roman"/>
          <w:lang w:eastAsia="en-US"/>
        </w:rPr>
        <w:t xml:space="preserve"> time frame</w:t>
      </w:r>
      <w:r w:rsidR="002F345F" w:rsidRPr="00B13ECF">
        <w:rPr>
          <w:rFonts w:ascii="Times New Roman" w:hAnsi="Times New Roman" w:cs="Times New Roman"/>
          <w:lang w:eastAsia="en-US"/>
        </w:rPr>
        <w:t xml:space="preserve">; DR </w:t>
      </w:r>
      <w:r w:rsidR="00473C1A" w:rsidRPr="00B13ECF">
        <w:rPr>
          <w:rFonts w:ascii="Times New Roman" w:hAnsi="Times New Roman" w:cs="Times New Roman"/>
          <w:lang w:eastAsia="en-US"/>
        </w:rPr>
        <w:t>#</w:t>
      </w:r>
      <w:r w:rsidR="002F345F" w:rsidRPr="00B13ECF">
        <w:rPr>
          <w:rFonts w:ascii="Times New Roman" w:hAnsi="Times New Roman" w:cs="Times New Roman"/>
          <w:lang w:eastAsia="en-US"/>
        </w:rPr>
        <w:t xml:space="preserve">4797 </w:t>
      </w:r>
      <w:r w:rsidR="00E0438D" w:rsidRPr="00B13ECF">
        <w:rPr>
          <w:rFonts w:ascii="Times New Roman" w:hAnsi="Times New Roman" w:cs="Times New Roman"/>
          <w:lang w:eastAsia="en-US"/>
        </w:rPr>
        <w:t>-</w:t>
      </w:r>
      <w:r w:rsidR="002F345F" w:rsidRPr="00B13ECF">
        <w:rPr>
          <w:rFonts w:ascii="Times New Roman" w:hAnsi="Times New Roman" w:cs="Times New Roman"/>
          <w:lang w:eastAsia="en-US"/>
        </w:rPr>
        <w:t>CCR #458</w:t>
      </w:r>
      <w:proofErr w:type="gramStart"/>
      <w:r w:rsidR="002F345F" w:rsidRPr="00B13ECF">
        <w:rPr>
          <w:rFonts w:ascii="Times New Roman" w:hAnsi="Times New Roman" w:cs="Times New Roman"/>
          <w:lang w:eastAsia="en-US"/>
        </w:rPr>
        <w:t>.</w:t>
      </w:r>
      <w:r w:rsidRPr="00B13ECF">
        <w:rPr>
          <w:rFonts w:ascii="Times New Roman" w:hAnsi="Times New Roman" w:cs="Times New Roman"/>
          <w:lang w:eastAsia="en-US"/>
        </w:rPr>
        <w:t>.</w:t>
      </w:r>
      <w:proofErr w:type="gramEnd"/>
      <w:r w:rsidRPr="00B13ECF">
        <w:rPr>
          <w:rFonts w:ascii="Times New Roman" w:hAnsi="Times New Roman" w:cs="Times New Roman"/>
          <w:lang w:eastAsia="en-US"/>
        </w:rPr>
        <w:t xml:space="preserve"> More </w:t>
      </w:r>
      <w:r w:rsidR="00B40A41" w:rsidRPr="00B13ECF">
        <w:rPr>
          <w:rFonts w:ascii="Times New Roman" w:hAnsi="Times New Roman" w:cs="Times New Roman"/>
          <w:lang w:eastAsia="en-US"/>
        </w:rPr>
        <w:t xml:space="preserve">accurate </w:t>
      </w:r>
      <w:r w:rsidRPr="00B13ECF">
        <w:rPr>
          <w:rFonts w:ascii="Times New Roman" w:hAnsi="Times New Roman" w:cs="Times New Roman"/>
          <w:lang w:eastAsia="en-US"/>
        </w:rPr>
        <w:t>Day One solar spectra will be provided at a later date.</w:t>
      </w:r>
      <w:r w:rsidR="00473C1A" w:rsidRPr="00B13ECF">
        <w:rPr>
          <w:rFonts w:ascii="Times New Roman" w:hAnsi="Times New Roman" w:cs="Times New Roman"/>
          <w:lang w:eastAsia="en-US"/>
        </w:rPr>
        <w:t xml:space="preserve"> </w:t>
      </w:r>
    </w:p>
    <w:p w14:paraId="4437708C" w14:textId="77777777" w:rsidR="007C1DB1" w:rsidRPr="00B13ECF" w:rsidRDefault="007C1DB1" w:rsidP="007C1DB1">
      <w:pPr>
        <w:pStyle w:val="Default"/>
        <w:ind w:left="480"/>
        <w:rPr>
          <w:rFonts w:ascii="Times New Roman" w:hAnsi="Times New Roman" w:cs="Times New Roman"/>
          <w:lang w:eastAsia="en-US"/>
        </w:rPr>
      </w:pPr>
    </w:p>
    <w:p w14:paraId="1DE574AB" w14:textId="77777777" w:rsidR="00060E9C" w:rsidRDefault="00060E9C" w:rsidP="00B95D41">
      <w:pPr>
        <w:numPr>
          <w:ilvl w:val="0"/>
          <w:numId w:val="14"/>
        </w:numPr>
        <w:contextualSpacing/>
        <w:rPr>
          <w:lang w:eastAsia="en-US"/>
        </w:rPr>
      </w:pPr>
      <w:r w:rsidRPr="00B13ECF">
        <w:rPr>
          <w:lang w:eastAsia="en-US"/>
        </w:rPr>
        <w:t>The wavelength</w:t>
      </w:r>
      <w:r w:rsidR="00B95D41" w:rsidRPr="00B13ECF">
        <w:rPr>
          <w:lang w:eastAsia="en-US"/>
        </w:rPr>
        <w:t xml:space="preserve"> scale for the OMPS NM and NP fo</w:t>
      </w:r>
      <w:r w:rsidRPr="00B13ECF">
        <w:rPr>
          <w:lang w:eastAsia="en-US"/>
        </w:rPr>
        <w:t xml:space="preserve">r </w:t>
      </w:r>
      <w:r w:rsidR="00C87B43" w:rsidRPr="00B13ECF">
        <w:rPr>
          <w:lang w:eastAsia="en-US"/>
        </w:rPr>
        <w:t>both Earth and Solar spectra were</w:t>
      </w:r>
      <w:r w:rsidRPr="00B13ECF">
        <w:rPr>
          <w:lang w:eastAsia="en-US"/>
        </w:rPr>
        <w:t xml:space="preserve"> based on pre-launch measurements. </w:t>
      </w:r>
      <w:r w:rsidR="00C87B43" w:rsidRPr="00B13ECF">
        <w:rPr>
          <w:lang w:eastAsia="en-US"/>
        </w:rPr>
        <w:t>After</w:t>
      </w:r>
      <w:r w:rsidRPr="004E64CB">
        <w:rPr>
          <w:lang w:eastAsia="en-US"/>
        </w:rPr>
        <w:t xml:space="preserve"> studying spectral features </w:t>
      </w:r>
      <w:r w:rsidR="00251C57" w:rsidRPr="004E64CB">
        <w:rPr>
          <w:lang w:eastAsia="en-US"/>
        </w:rPr>
        <w:t xml:space="preserve">(e.g., </w:t>
      </w:r>
      <w:proofErr w:type="spellStart"/>
      <w:r w:rsidR="00251C57" w:rsidRPr="004E64CB">
        <w:rPr>
          <w:lang w:eastAsia="en-US"/>
        </w:rPr>
        <w:t>Fraunhofer</w:t>
      </w:r>
      <w:proofErr w:type="spellEnd"/>
      <w:r w:rsidR="00251C57" w:rsidRPr="004E64CB">
        <w:rPr>
          <w:lang w:eastAsia="en-US"/>
        </w:rPr>
        <w:t xml:space="preserve"> lines) </w:t>
      </w:r>
      <w:r w:rsidRPr="004E64CB">
        <w:rPr>
          <w:lang w:eastAsia="en-US"/>
        </w:rPr>
        <w:t xml:space="preserve">to verify/characterize the on-orbit behavior adjustments to the wavelength scales at the </w:t>
      </w:r>
      <w:proofErr w:type="spellStart"/>
      <w:r w:rsidR="00DA303A" w:rsidRPr="004E64CB">
        <w:rPr>
          <w:color w:val="000000"/>
          <w:shd w:val="clear" w:color="auto" w:fill="FFFFFF"/>
        </w:rPr>
        <w:t>Å</w:t>
      </w:r>
      <w:r w:rsidR="004B6039" w:rsidRPr="004E64CB">
        <w:rPr>
          <w:lang w:eastAsia="en-US"/>
        </w:rPr>
        <w:t>ngstrom</w:t>
      </w:r>
      <w:proofErr w:type="spellEnd"/>
      <w:r w:rsidR="004B6039" w:rsidRPr="004E64CB">
        <w:rPr>
          <w:lang w:eastAsia="en-US"/>
        </w:rPr>
        <w:t xml:space="preserve"> level</w:t>
      </w:r>
      <w:r w:rsidR="00C87B43">
        <w:rPr>
          <w:lang w:eastAsia="en-US"/>
        </w:rPr>
        <w:t xml:space="preserve"> were implemented</w:t>
      </w:r>
      <w:r w:rsidR="004B6039" w:rsidRPr="004E64CB">
        <w:rPr>
          <w:lang w:eastAsia="en-US"/>
        </w:rPr>
        <w:t>.</w:t>
      </w:r>
      <w:r w:rsidR="00417B9B">
        <w:rPr>
          <w:lang w:eastAsia="en-US"/>
        </w:rPr>
        <w:t xml:space="preserve"> These </w:t>
      </w:r>
      <w:r w:rsidR="00C87B43">
        <w:rPr>
          <w:lang w:eastAsia="en-US"/>
        </w:rPr>
        <w:t xml:space="preserve">took place on May 7, 2012; CCR #389 </w:t>
      </w:r>
      <w:r w:rsidR="00E0438D">
        <w:rPr>
          <w:lang w:eastAsia="en-US"/>
        </w:rPr>
        <w:t xml:space="preserve">- </w:t>
      </w:r>
      <w:r w:rsidR="00C87B43">
        <w:rPr>
          <w:lang w:eastAsia="en-US"/>
        </w:rPr>
        <w:t>DR # 4686.</w:t>
      </w:r>
    </w:p>
    <w:p w14:paraId="06B97461" w14:textId="77777777" w:rsidR="007C1DB1" w:rsidRDefault="007C1DB1" w:rsidP="007C1DB1">
      <w:pPr>
        <w:ind w:left="480"/>
        <w:contextualSpacing/>
        <w:rPr>
          <w:lang w:eastAsia="en-US"/>
        </w:rPr>
      </w:pPr>
    </w:p>
    <w:p w14:paraId="13B25FD1" w14:textId="77777777" w:rsidR="00A6427C" w:rsidRDefault="00B13ECF" w:rsidP="00B13ECF">
      <w:pPr>
        <w:numPr>
          <w:ilvl w:val="0"/>
          <w:numId w:val="14"/>
        </w:numPr>
        <w:contextualSpacing/>
        <w:rPr>
          <w:lang w:eastAsia="en-US"/>
        </w:rPr>
      </w:pPr>
      <w:r>
        <w:rPr>
          <w:lang w:eastAsia="en-US"/>
        </w:rPr>
        <w:t xml:space="preserve"> </w:t>
      </w:r>
      <w:r w:rsidRPr="004E64CB">
        <w:rPr>
          <w:lang w:eastAsia="en-US"/>
        </w:rPr>
        <w:t xml:space="preserve">While the OMPS NP South Atlantic Anomaly (SAA) flag is working well in identifying regions with higher frequency of charged particles, </w:t>
      </w:r>
      <w:r w:rsidR="00A6427C">
        <w:rPr>
          <w:lang w:eastAsia="en-US"/>
        </w:rPr>
        <w:t>the system was designed to use a set of dark current corrections covering the range of SAA-effect exposure expressed as a percent. We now believe that the global dark corrections will perform well and are switching to use them everywhere</w:t>
      </w:r>
      <w:r w:rsidR="00A6427C" w:rsidRPr="005248BE">
        <w:rPr>
          <w:lang w:eastAsia="en-US"/>
        </w:rPr>
        <w:t>.</w:t>
      </w:r>
      <w:r w:rsidR="00A6427C">
        <w:rPr>
          <w:lang w:eastAsia="en-US"/>
        </w:rPr>
        <w:t xml:space="preserve"> This change will enter the system in mid-2013. Before then, data flagged at 20% effects for the SAA will have poor dark corrections applied. Other SAA conditions already use the global dark corrections.</w:t>
      </w:r>
    </w:p>
    <w:p w14:paraId="3D129FB4" w14:textId="77777777" w:rsidR="007C1DB1" w:rsidRPr="005248BE" w:rsidRDefault="007C1DB1" w:rsidP="007C1DB1">
      <w:pPr>
        <w:ind w:left="480"/>
        <w:contextualSpacing/>
        <w:rPr>
          <w:lang w:eastAsia="en-US"/>
        </w:rPr>
      </w:pPr>
    </w:p>
    <w:p w14:paraId="0E85A0DF" w14:textId="77777777" w:rsidR="00060E9C" w:rsidRDefault="005248BE" w:rsidP="00B95D41">
      <w:pPr>
        <w:numPr>
          <w:ilvl w:val="0"/>
          <w:numId w:val="14"/>
        </w:numPr>
        <w:contextualSpacing/>
        <w:rPr>
          <w:lang w:eastAsia="en-US"/>
        </w:rPr>
      </w:pPr>
      <w:r w:rsidRPr="004E64CB">
        <w:rPr>
          <w:lang w:eastAsia="en-US"/>
        </w:rPr>
        <w:t xml:space="preserve">Out-of-band stray light is present in the OMPS NP measurements at the </w:t>
      </w:r>
      <w:proofErr w:type="gramStart"/>
      <w:r w:rsidRPr="004E64CB">
        <w:rPr>
          <w:lang w:eastAsia="en-US"/>
        </w:rPr>
        <w:t>unit</w:t>
      </w:r>
      <w:r w:rsidR="00B40A41" w:rsidRPr="004E64CB">
        <w:rPr>
          <w:lang w:eastAsia="en-US"/>
        </w:rPr>
        <w:t>s</w:t>
      </w:r>
      <w:proofErr w:type="gramEnd"/>
      <w:r w:rsidRPr="004E64CB">
        <w:rPr>
          <w:lang w:eastAsia="en-US"/>
        </w:rPr>
        <w:t xml:space="preserve"> percent level. The stray light was characterized on the ground. We are designing and testing stray light corrections with the in-orbit data for </w:t>
      </w:r>
      <w:r w:rsidR="00B13ECF">
        <w:rPr>
          <w:lang w:eastAsia="en-US"/>
        </w:rPr>
        <w:t>implementation under Mx8.0 in DR #4823.</w:t>
      </w:r>
    </w:p>
    <w:p w14:paraId="377954BE" w14:textId="77777777" w:rsidR="007C1DB1" w:rsidRPr="004E64CB" w:rsidRDefault="007C1DB1" w:rsidP="007C1DB1">
      <w:pPr>
        <w:ind w:left="480"/>
        <w:contextualSpacing/>
        <w:rPr>
          <w:lang w:eastAsia="en-US"/>
        </w:rPr>
      </w:pPr>
    </w:p>
    <w:p w14:paraId="44B4CCAC" w14:textId="77777777" w:rsidR="00060E9C" w:rsidRDefault="00060E9C" w:rsidP="00B95D41">
      <w:pPr>
        <w:numPr>
          <w:ilvl w:val="0"/>
          <w:numId w:val="14"/>
        </w:numPr>
        <w:contextualSpacing/>
        <w:rPr>
          <w:lang w:eastAsia="en-US"/>
        </w:rPr>
      </w:pPr>
      <w:r w:rsidRPr="004E64CB">
        <w:rPr>
          <w:lang w:eastAsia="en-US"/>
        </w:rPr>
        <w:t>The CCD smear corrections can be affected by charged</w:t>
      </w:r>
      <w:r w:rsidR="00DA303A" w:rsidRPr="004E64CB">
        <w:rPr>
          <w:lang w:eastAsia="en-US"/>
        </w:rPr>
        <w:t xml:space="preserve"> particles. This has been observed to</w:t>
      </w:r>
      <w:r w:rsidRPr="004E64CB">
        <w:rPr>
          <w:lang w:eastAsia="en-US"/>
        </w:rPr>
        <w:t xml:space="preserve"> create a bias</w:t>
      </w:r>
      <w:r w:rsidR="00DA303A" w:rsidRPr="004E64CB">
        <w:rPr>
          <w:lang w:eastAsia="en-US"/>
        </w:rPr>
        <w:t>, albeit infrequently,</w:t>
      </w:r>
      <w:r w:rsidRPr="004E64CB">
        <w:rPr>
          <w:lang w:eastAsia="en-US"/>
        </w:rPr>
        <w:t xml:space="preserve"> in the smear corrections for a</w:t>
      </w:r>
      <w:r w:rsidR="007D174A" w:rsidRPr="004E64CB">
        <w:rPr>
          <w:lang w:eastAsia="en-US"/>
        </w:rPr>
        <w:t>n individual</w:t>
      </w:r>
      <w:r w:rsidRPr="004E64CB">
        <w:rPr>
          <w:lang w:eastAsia="en-US"/>
        </w:rPr>
        <w:t xml:space="preserve"> row. We are developing corrections and screening to handle thi</w:t>
      </w:r>
      <w:r w:rsidR="00B13ECF">
        <w:rPr>
          <w:lang w:eastAsia="en-US"/>
        </w:rPr>
        <w:t>s complication under DR 4615.</w:t>
      </w:r>
    </w:p>
    <w:p w14:paraId="671CBF8B" w14:textId="77777777" w:rsidR="007C1DB1" w:rsidRPr="004E64CB" w:rsidRDefault="007C1DB1" w:rsidP="007C1DB1">
      <w:pPr>
        <w:ind w:left="480"/>
        <w:contextualSpacing/>
        <w:rPr>
          <w:lang w:eastAsia="en-US"/>
        </w:rPr>
      </w:pPr>
    </w:p>
    <w:p w14:paraId="54ED2843" w14:textId="77777777" w:rsidR="00060E9C" w:rsidRDefault="00060E9C" w:rsidP="00B95D41">
      <w:pPr>
        <w:numPr>
          <w:ilvl w:val="0"/>
          <w:numId w:val="14"/>
        </w:numPr>
        <w:contextualSpacing/>
        <w:rPr>
          <w:lang w:eastAsia="en-US"/>
        </w:rPr>
      </w:pPr>
      <w:r w:rsidRPr="004E64CB">
        <w:rPr>
          <w:lang w:eastAsia="en-US"/>
        </w:rPr>
        <w:lastRenderedPageBreak/>
        <w:t xml:space="preserve">The non-linearity corrections for both the OMPS NP and OMPS NM used in the SDR processing are derived from the prelaunch characterization. In-orbit measurements show </w:t>
      </w:r>
      <w:r w:rsidR="00251C57" w:rsidRPr="004E64CB">
        <w:rPr>
          <w:lang w:eastAsia="en-US"/>
        </w:rPr>
        <w:t>negligible changes</w:t>
      </w:r>
      <w:r w:rsidRPr="004E64CB">
        <w:rPr>
          <w:lang w:eastAsia="en-US"/>
        </w:rPr>
        <w:t>, so updates to these tables are low priority.</w:t>
      </w:r>
    </w:p>
    <w:p w14:paraId="292E7A58" w14:textId="77777777" w:rsidR="007C1DB1" w:rsidRPr="004E64CB" w:rsidRDefault="007C1DB1" w:rsidP="007C1DB1">
      <w:pPr>
        <w:ind w:left="480"/>
        <w:contextualSpacing/>
        <w:rPr>
          <w:lang w:eastAsia="en-US"/>
        </w:rPr>
      </w:pPr>
    </w:p>
    <w:p w14:paraId="771839F0" w14:textId="77777777" w:rsidR="00DA303A" w:rsidRPr="007C1DB1" w:rsidRDefault="005248BE" w:rsidP="00A24C60">
      <w:pPr>
        <w:pStyle w:val="ListParagraph"/>
        <w:numPr>
          <w:ilvl w:val="0"/>
          <w:numId w:val="14"/>
        </w:numPr>
        <w:rPr>
          <w:lang w:eastAsia="en-US"/>
        </w:rPr>
      </w:pPr>
      <w:r w:rsidRPr="004E64CB">
        <w:rPr>
          <w:color w:val="222222"/>
        </w:rPr>
        <w:t xml:space="preserve">OMPS NM SDR product dimensions allow for a future change in the horizontal resolution to much smaller FOVs. Most of the parameters in an HDF granule have spatial dimensions of 105 cross-track </w:t>
      </w:r>
      <w:proofErr w:type="gramStart"/>
      <w:r w:rsidRPr="004E64CB">
        <w:rPr>
          <w:color w:val="222222"/>
        </w:rPr>
        <w:t>by 15 along-track</w:t>
      </w:r>
      <w:proofErr w:type="gramEnd"/>
      <w:r w:rsidRPr="004E64CB">
        <w:rPr>
          <w:color w:val="222222"/>
        </w:rPr>
        <w:t>. Currently, with the nadir FOV size set at 50</w:t>
      </w:r>
      <w:r w:rsidRPr="004E64CB">
        <w:rPr>
          <w:color w:val="222222"/>
          <w:shd w:val="clear" w:color="auto" w:fill="FFFFFF"/>
        </w:rPr>
        <w:t>×</w:t>
      </w:r>
      <w:r w:rsidRPr="004E64CB">
        <w:rPr>
          <w:color w:val="222222"/>
        </w:rPr>
        <w:t xml:space="preserve">50 </w:t>
      </w:r>
      <w:r w:rsidRPr="004E64CB">
        <w:rPr>
          <w:lang w:eastAsia="ko-KR"/>
        </w:rPr>
        <w:t>KM</w:t>
      </w:r>
      <w:r w:rsidRPr="004E64CB">
        <w:rPr>
          <w:vertAlign w:val="superscript"/>
          <w:lang w:eastAsia="ko-KR"/>
        </w:rPr>
        <w:t>2</w:t>
      </w:r>
      <w:r w:rsidRPr="004E64CB">
        <w:rPr>
          <w:color w:val="222222"/>
        </w:rPr>
        <w:t>, only the first 35 cross-track by 5 along-track cells are used to store actual measurements, so eight ninths of the values will be zeros or fill values for a normal case. The OMPS NP SDR products allow for a future change in the horizontal resolution as well, from one 250</w:t>
      </w:r>
      <w:r w:rsidRPr="004E64CB">
        <w:rPr>
          <w:color w:val="222222"/>
          <w:shd w:val="clear" w:color="auto" w:fill="FFFFFF"/>
        </w:rPr>
        <w:t>×</w:t>
      </w:r>
      <w:r w:rsidRPr="004E64CB">
        <w:rPr>
          <w:color w:val="222222"/>
        </w:rPr>
        <w:t xml:space="preserve">250 </w:t>
      </w:r>
      <w:r w:rsidRPr="004E64CB">
        <w:rPr>
          <w:lang w:eastAsia="ko-KR"/>
        </w:rPr>
        <w:t>KM</w:t>
      </w:r>
      <w:r w:rsidRPr="004E64CB">
        <w:rPr>
          <w:vertAlign w:val="superscript"/>
          <w:lang w:eastAsia="ko-KR"/>
        </w:rPr>
        <w:t>2</w:t>
      </w:r>
      <w:r w:rsidRPr="004E64CB">
        <w:rPr>
          <w:lang w:eastAsia="ko-KR"/>
        </w:rPr>
        <w:t xml:space="preserve"> </w:t>
      </w:r>
      <w:r w:rsidRPr="004E64CB">
        <w:rPr>
          <w:color w:val="222222"/>
        </w:rPr>
        <w:t>FOV to twenty-five 50</w:t>
      </w:r>
      <w:r w:rsidRPr="004E64CB">
        <w:rPr>
          <w:color w:val="222222"/>
          <w:shd w:val="clear" w:color="auto" w:fill="FFFFFF"/>
        </w:rPr>
        <w:t>×</w:t>
      </w:r>
      <w:r w:rsidRPr="004E64CB">
        <w:rPr>
          <w:color w:val="222222"/>
        </w:rPr>
        <w:t>50</w:t>
      </w:r>
      <w:r w:rsidRPr="004E64CB">
        <w:rPr>
          <w:lang w:eastAsia="ko-KR"/>
        </w:rPr>
        <w:t>KM</w:t>
      </w:r>
      <w:r w:rsidRPr="004E64CB">
        <w:rPr>
          <w:vertAlign w:val="superscript"/>
          <w:lang w:eastAsia="ko-KR"/>
        </w:rPr>
        <w:t>2</w:t>
      </w:r>
      <w:r w:rsidRPr="004E64CB">
        <w:rPr>
          <w:color w:val="222222"/>
        </w:rPr>
        <w:t xml:space="preserve"> FOV</w:t>
      </w:r>
      <w:r w:rsidR="00DA303A" w:rsidRPr="004E64CB">
        <w:rPr>
          <w:color w:val="222222"/>
        </w:rPr>
        <w:t>s.  C</w:t>
      </w:r>
      <w:r w:rsidRPr="004E64CB">
        <w:rPr>
          <w:color w:val="222222"/>
        </w:rPr>
        <w:t>urrently only the first cross-track by first along-track cell cont</w:t>
      </w:r>
      <w:r w:rsidR="002B0A86" w:rsidRPr="004E64CB">
        <w:rPr>
          <w:color w:val="222222"/>
        </w:rPr>
        <w:t>ains an actual measurement, so</w:t>
      </w:r>
      <w:r w:rsidRPr="004E64CB">
        <w:rPr>
          <w:color w:val="222222"/>
        </w:rPr>
        <w:t xml:space="preserve"> twenty-four twenty-fifths of the cells contain zeroes or fill values.</w:t>
      </w:r>
    </w:p>
    <w:p w14:paraId="7773A053" w14:textId="77777777" w:rsidR="007C1DB1" w:rsidRPr="00B364D8" w:rsidRDefault="007C1DB1" w:rsidP="007C1DB1">
      <w:pPr>
        <w:pStyle w:val="ListParagraph"/>
        <w:ind w:left="480"/>
        <w:rPr>
          <w:lang w:eastAsia="en-US"/>
        </w:rPr>
      </w:pPr>
    </w:p>
    <w:p w14:paraId="29DA7EF9" w14:textId="77777777" w:rsidR="00B364D8" w:rsidRPr="004E64CB" w:rsidRDefault="00B364D8" w:rsidP="00B364D8">
      <w:pPr>
        <w:pStyle w:val="ListParagraph"/>
        <w:numPr>
          <w:ilvl w:val="0"/>
          <w:numId w:val="14"/>
        </w:numPr>
      </w:pPr>
      <w:r>
        <w:t xml:space="preserve">The </w:t>
      </w:r>
      <w:r w:rsidRPr="00CD580B">
        <w:t xml:space="preserve">NP ascending/descending flag in error </w:t>
      </w:r>
      <w:r>
        <w:t>–</w:t>
      </w:r>
      <w:r w:rsidRPr="00CD580B">
        <w:t xml:space="preserve"> </w:t>
      </w:r>
      <w:r>
        <w:t>The c</w:t>
      </w:r>
      <w:r w:rsidRPr="00CD580B">
        <w:t>urrent flag is a place holder and flags</w:t>
      </w:r>
      <w:r>
        <w:t xml:space="preserve"> ascending orbit as descending. </w:t>
      </w:r>
      <w:r w:rsidR="007C1DB1">
        <w:t>The</w:t>
      </w:r>
      <w:r>
        <w:t xml:space="preserve"> changes to correct this situation are in development under DR #5046 with an expected implementation in Mx8.0.</w:t>
      </w:r>
    </w:p>
    <w:p w14:paraId="3E45E2CF" w14:textId="77777777" w:rsidR="002F1D1B" w:rsidRDefault="002F1D1B" w:rsidP="002F1D1B">
      <w:pPr>
        <w:pStyle w:val="ListParagraph"/>
        <w:ind w:left="480"/>
        <w:rPr>
          <w:color w:val="222222"/>
        </w:rPr>
      </w:pPr>
    </w:p>
    <w:p w14:paraId="1A1AFC90" w14:textId="77777777" w:rsidR="00417B9B" w:rsidRPr="00417B9B" w:rsidRDefault="00417B9B" w:rsidP="00417B9B">
      <w:pPr>
        <w:pStyle w:val="ListParagraph"/>
        <w:ind w:left="480"/>
        <w:rPr>
          <w:color w:val="222222"/>
        </w:rPr>
      </w:pPr>
      <w:r w:rsidRPr="00417B9B">
        <w:rPr>
          <w:color w:val="222222"/>
        </w:rPr>
        <w:t>DR – Discrepancy Report</w:t>
      </w:r>
    </w:p>
    <w:p w14:paraId="1857E03B" w14:textId="77777777" w:rsidR="00417B9B" w:rsidRPr="00417B9B" w:rsidRDefault="00417B9B" w:rsidP="00417B9B">
      <w:pPr>
        <w:pStyle w:val="ListParagraph"/>
        <w:ind w:left="480"/>
        <w:rPr>
          <w:color w:val="222222"/>
        </w:rPr>
      </w:pPr>
      <w:r w:rsidRPr="00417B9B">
        <w:rPr>
          <w:color w:val="222222"/>
        </w:rPr>
        <w:t>CCR – Configuration Control Request</w:t>
      </w:r>
    </w:p>
    <w:p w14:paraId="7E41E895" w14:textId="77777777" w:rsidR="00B364D8" w:rsidRDefault="00B364D8" w:rsidP="00417B9B">
      <w:pPr>
        <w:pStyle w:val="ListParagraph"/>
        <w:ind w:left="480"/>
        <w:rPr>
          <w:color w:val="222222"/>
        </w:rPr>
      </w:pPr>
    </w:p>
    <w:p w14:paraId="4184A253" w14:textId="77777777" w:rsidR="00417B9B" w:rsidRPr="00417B9B" w:rsidRDefault="00417B9B" w:rsidP="00417B9B">
      <w:pPr>
        <w:pStyle w:val="ListParagraph"/>
        <w:ind w:left="480"/>
        <w:rPr>
          <w:color w:val="222222"/>
        </w:rPr>
      </w:pPr>
      <w:r w:rsidRPr="00417B9B">
        <w:rPr>
          <w:color w:val="222222"/>
        </w:rPr>
        <w:t>Timeline of major changes in OMPS Nadir Products</w:t>
      </w:r>
    </w:p>
    <w:p w14:paraId="18543048" w14:textId="77777777" w:rsidR="00417B9B" w:rsidRPr="00417B9B" w:rsidRDefault="00417B9B" w:rsidP="00417B9B">
      <w:pPr>
        <w:pStyle w:val="ListParagraph"/>
        <w:ind w:left="480"/>
        <w:rPr>
          <w:color w:val="222222"/>
        </w:rPr>
      </w:pPr>
      <w:r w:rsidRPr="00417B9B">
        <w:rPr>
          <w:color w:val="222222"/>
        </w:rPr>
        <w:t>•      Problem with wavelength scale in NM February</w:t>
      </w:r>
      <w:r w:rsidR="00925216">
        <w:rPr>
          <w:color w:val="222222"/>
        </w:rPr>
        <w:t xml:space="preserve"> 212</w:t>
      </w:r>
    </w:p>
    <w:p w14:paraId="70CD03BC" w14:textId="77777777" w:rsidR="00417B9B" w:rsidRPr="00417B9B" w:rsidRDefault="00417B9B" w:rsidP="00417B9B">
      <w:pPr>
        <w:pStyle w:val="ListParagraph"/>
        <w:ind w:left="480"/>
        <w:rPr>
          <w:color w:val="222222"/>
        </w:rPr>
      </w:pPr>
      <w:r w:rsidRPr="00417B9B">
        <w:rPr>
          <w:color w:val="222222"/>
        </w:rPr>
        <w:t>•      Problem with wavelength scale in NP February</w:t>
      </w:r>
      <w:r w:rsidR="00925216">
        <w:rPr>
          <w:color w:val="222222"/>
        </w:rPr>
        <w:t xml:space="preserve"> 2012</w:t>
      </w:r>
      <w:r w:rsidRPr="00417B9B">
        <w:rPr>
          <w:color w:val="222222"/>
        </w:rPr>
        <w:t xml:space="preserve"> (DOY error) </w:t>
      </w:r>
      <w:r w:rsidR="00925216">
        <w:rPr>
          <w:color w:val="222222"/>
        </w:rPr>
        <w:t>D</w:t>
      </w:r>
      <w:r w:rsidRPr="00417B9B">
        <w:rPr>
          <w:color w:val="222222"/>
        </w:rPr>
        <w:t xml:space="preserve">ata </w:t>
      </w:r>
      <w:r w:rsidR="00925216">
        <w:rPr>
          <w:color w:val="222222"/>
        </w:rPr>
        <w:t xml:space="preserve">are not </w:t>
      </w:r>
      <w:r w:rsidRPr="00417B9B">
        <w:rPr>
          <w:color w:val="222222"/>
        </w:rPr>
        <w:t>at CLASS.</w:t>
      </w:r>
    </w:p>
    <w:p w14:paraId="04152B60" w14:textId="77777777" w:rsidR="00417B9B" w:rsidRPr="00417B9B" w:rsidRDefault="00417B9B" w:rsidP="00417B9B">
      <w:pPr>
        <w:pStyle w:val="ListParagraph"/>
        <w:ind w:left="480"/>
        <w:rPr>
          <w:color w:val="222222"/>
        </w:rPr>
      </w:pPr>
      <w:r w:rsidRPr="00417B9B">
        <w:rPr>
          <w:color w:val="222222"/>
        </w:rPr>
        <w:t>•      May 7, 2012 – New OMPS NM and OMPS NP Wavelength Scales CCR #389  </w:t>
      </w:r>
    </w:p>
    <w:p w14:paraId="3B2DC0E4" w14:textId="77777777" w:rsidR="00417B9B" w:rsidRPr="00417B9B" w:rsidRDefault="00417B9B" w:rsidP="00417B9B">
      <w:pPr>
        <w:pStyle w:val="ListParagraph"/>
        <w:ind w:left="480"/>
        <w:rPr>
          <w:color w:val="222222"/>
        </w:rPr>
      </w:pPr>
      <w:r w:rsidRPr="00417B9B">
        <w:rPr>
          <w:color w:val="222222"/>
        </w:rPr>
        <w:t>•      June 11, 2012 – New OMPS NM Day 1 Solar Irradiance CCR #411</w:t>
      </w:r>
    </w:p>
    <w:p w14:paraId="654DBB73" w14:textId="77777777" w:rsidR="00417B9B" w:rsidRPr="00417B9B" w:rsidRDefault="00417B9B" w:rsidP="00417B9B">
      <w:pPr>
        <w:pStyle w:val="ListParagraph"/>
        <w:ind w:left="480"/>
        <w:rPr>
          <w:color w:val="222222"/>
        </w:rPr>
      </w:pPr>
      <w:r w:rsidRPr="00417B9B">
        <w:rPr>
          <w:color w:val="222222"/>
        </w:rPr>
        <w:t xml:space="preserve">•      July 17, 2012 – </w:t>
      </w:r>
      <w:r w:rsidR="00925216">
        <w:rPr>
          <w:color w:val="222222"/>
        </w:rPr>
        <w:t xml:space="preserve">New </w:t>
      </w:r>
      <w:r w:rsidRPr="00417B9B">
        <w:rPr>
          <w:color w:val="222222"/>
        </w:rPr>
        <w:t>OMPS NP Day 1 Solar Irradiance CCR #458</w:t>
      </w:r>
    </w:p>
    <w:p w14:paraId="721D15B3" w14:textId="77777777" w:rsidR="00417B9B" w:rsidRPr="00417B9B" w:rsidRDefault="00417B9B" w:rsidP="00417B9B">
      <w:pPr>
        <w:pStyle w:val="ListParagraph"/>
        <w:ind w:left="480"/>
        <w:rPr>
          <w:color w:val="222222"/>
        </w:rPr>
      </w:pPr>
      <w:r w:rsidRPr="00417B9B">
        <w:rPr>
          <w:color w:val="222222"/>
        </w:rPr>
        <w:t>•      August 10, 2012 – New NM RT LUT CCR #343 (Mx6.1)</w:t>
      </w:r>
    </w:p>
    <w:p w14:paraId="60D65595" w14:textId="77777777" w:rsidR="00417B9B" w:rsidRPr="00417B9B" w:rsidRDefault="00417B9B" w:rsidP="00417B9B">
      <w:pPr>
        <w:pStyle w:val="ListParagraph"/>
        <w:ind w:left="480"/>
        <w:rPr>
          <w:color w:val="222222"/>
        </w:rPr>
      </w:pPr>
      <w:r w:rsidRPr="00417B9B">
        <w:rPr>
          <w:color w:val="222222"/>
        </w:rPr>
        <w:t>•      August 10, 2012 – CTP to UV for INCTO CCR #385 (Mx6.2)</w:t>
      </w:r>
    </w:p>
    <w:p w14:paraId="199E2227" w14:textId="77777777" w:rsidR="00417B9B" w:rsidRPr="00417B9B" w:rsidRDefault="00417B9B" w:rsidP="00417B9B">
      <w:pPr>
        <w:pStyle w:val="ListParagraph"/>
        <w:ind w:left="480"/>
        <w:rPr>
          <w:color w:val="222222"/>
        </w:rPr>
      </w:pPr>
      <w:r w:rsidRPr="00417B9B">
        <w:rPr>
          <w:color w:val="222222"/>
        </w:rPr>
        <w:t>•      October 15, 2012 – OMPS NM E/S distance CCR #481 (Mx6.3)</w:t>
      </w:r>
    </w:p>
    <w:p w14:paraId="6290F0A8" w14:textId="77777777" w:rsidR="00417B9B" w:rsidRPr="00417B9B" w:rsidRDefault="00417B9B" w:rsidP="00417B9B">
      <w:pPr>
        <w:pStyle w:val="ListParagraph"/>
        <w:ind w:left="480"/>
        <w:rPr>
          <w:color w:val="222222"/>
        </w:rPr>
      </w:pPr>
      <w:r w:rsidRPr="00417B9B">
        <w:rPr>
          <w:color w:val="222222"/>
        </w:rPr>
        <w:t>•      October 15, 2012 – Partial cloud and VIIRS CF CCR #419 (Mx6.3)</w:t>
      </w:r>
    </w:p>
    <w:p w14:paraId="6D6D499A" w14:textId="77777777" w:rsidR="00417B9B" w:rsidRPr="00417B9B" w:rsidRDefault="00417B9B" w:rsidP="00417B9B">
      <w:pPr>
        <w:pStyle w:val="ListParagraph"/>
        <w:ind w:left="480"/>
        <w:rPr>
          <w:color w:val="222222"/>
        </w:rPr>
      </w:pPr>
      <w:r w:rsidRPr="00417B9B">
        <w:rPr>
          <w:color w:val="222222"/>
        </w:rPr>
        <w:t>•      TLE in use for Ephemeris Mx6.3 – Mx6.4</w:t>
      </w:r>
    </w:p>
    <w:p w14:paraId="14AD7A5B" w14:textId="77777777" w:rsidR="00417B9B" w:rsidRPr="00417B9B" w:rsidRDefault="00417B9B" w:rsidP="00417B9B">
      <w:pPr>
        <w:pStyle w:val="ListParagraph"/>
        <w:ind w:left="480"/>
        <w:rPr>
          <w:color w:val="222222"/>
        </w:rPr>
      </w:pPr>
      <w:r w:rsidRPr="00417B9B">
        <w:rPr>
          <w:color w:val="222222"/>
        </w:rPr>
        <w:t>•      Updates to VIIRS Snow/Ice Tiles xxx</w:t>
      </w:r>
    </w:p>
    <w:p w14:paraId="5E3BADA1" w14:textId="77777777" w:rsidR="00925216" w:rsidRPr="00417B9B" w:rsidRDefault="00925216" w:rsidP="00925216">
      <w:pPr>
        <w:pStyle w:val="ListParagraph"/>
        <w:ind w:left="480"/>
        <w:rPr>
          <w:color w:val="222222"/>
        </w:rPr>
      </w:pPr>
      <w:r w:rsidRPr="00417B9B">
        <w:rPr>
          <w:color w:val="222222"/>
        </w:rPr>
        <w:t>•      February 2013 – IMOPO Surface Pressure limit too restrictive CCR #595 (Mx6.6)</w:t>
      </w:r>
    </w:p>
    <w:p w14:paraId="3280D8A6" w14:textId="77777777" w:rsidR="00417B9B" w:rsidRPr="00417B9B" w:rsidRDefault="00417B9B" w:rsidP="00417B9B">
      <w:pPr>
        <w:pStyle w:val="ListParagraph"/>
        <w:ind w:left="480"/>
        <w:rPr>
          <w:color w:val="222222"/>
        </w:rPr>
      </w:pPr>
      <w:r w:rsidRPr="00417B9B">
        <w:rPr>
          <w:color w:val="222222"/>
        </w:rPr>
        <w:t>Future</w:t>
      </w:r>
    </w:p>
    <w:p w14:paraId="14042602" w14:textId="77777777" w:rsidR="00417B9B" w:rsidRPr="00417B9B" w:rsidRDefault="00417B9B" w:rsidP="00417B9B">
      <w:pPr>
        <w:pStyle w:val="ListParagraph"/>
        <w:ind w:left="480"/>
        <w:rPr>
          <w:color w:val="222222"/>
        </w:rPr>
      </w:pPr>
      <w:r w:rsidRPr="00417B9B">
        <w:rPr>
          <w:color w:val="222222"/>
        </w:rPr>
        <w:t>•      </w:t>
      </w:r>
      <w:r w:rsidR="00925216">
        <w:rPr>
          <w:color w:val="222222"/>
        </w:rPr>
        <w:t>June</w:t>
      </w:r>
      <w:r w:rsidRPr="00417B9B">
        <w:rPr>
          <w:color w:val="222222"/>
        </w:rPr>
        <w:t xml:space="preserve"> 2013 – CTP for OOTCO CCR #736 (Mx7.0)</w:t>
      </w:r>
    </w:p>
    <w:p w14:paraId="7E32DC10" w14:textId="77777777" w:rsidR="00417B9B" w:rsidRPr="00417B9B" w:rsidRDefault="00417B9B" w:rsidP="00417B9B">
      <w:pPr>
        <w:pStyle w:val="ListParagraph"/>
        <w:ind w:left="480"/>
        <w:rPr>
          <w:color w:val="222222"/>
        </w:rPr>
      </w:pPr>
      <w:r w:rsidRPr="00417B9B">
        <w:rPr>
          <w:color w:val="222222"/>
        </w:rPr>
        <w:t>•      </w:t>
      </w:r>
      <w:r w:rsidR="00925216">
        <w:rPr>
          <w:color w:val="222222"/>
        </w:rPr>
        <w:t>June</w:t>
      </w:r>
      <w:r w:rsidRPr="00417B9B">
        <w:rPr>
          <w:color w:val="222222"/>
        </w:rPr>
        <w:t xml:space="preserve"> 2013 – Profile and TOZ flags switched in IMOPO PCR (Mx7.0)</w:t>
      </w:r>
    </w:p>
    <w:p w14:paraId="00313AA4" w14:textId="77777777" w:rsidR="00EE7CF2" w:rsidRDefault="00EE7CF2" w:rsidP="002F1D1B">
      <w:pPr>
        <w:pStyle w:val="ListParagraph"/>
        <w:ind w:left="480"/>
        <w:rPr>
          <w:color w:val="222222"/>
        </w:rPr>
      </w:pPr>
    </w:p>
    <w:sectPr w:rsidR="00EE7CF2" w:rsidSect="00BE21B8">
      <w:head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68A47" w14:textId="77777777" w:rsidR="00B13ECF" w:rsidRDefault="00B13ECF" w:rsidP="00AD0344">
      <w:r>
        <w:separator/>
      </w:r>
    </w:p>
  </w:endnote>
  <w:endnote w:type="continuationSeparator" w:id="0">
    <w:p w14:paraId="34E6AABA" w14:textId="77777777" w:rsidR="00B13ECF" w:rsidRDefault="00B13ECF" w:rsidP="00AD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Liberation Sans">
    <w:altName w:val="Arial"/>
    <w:charset w:val="00"/>
    <w:family w:val="swiss"/>
    <w:pitch w:val="variable"/>
  </w:font>
  <w:font w:name="DejaVu LGC Sans">
    <w:altName w:val="Arial"/>
    <w:charset w:val="00"/>
    <w:family w:val="swiss"/>
    <w:pitch w:val="variable"/>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35D8C" w14:textId="77777777" w:rsidR="00B13ECF" w:rsidRDefault="00B13ECF" w:rsidP="00AD0344">
      <w:r>
        <w:separator/>
      </w:r>
    </w:p>
  </w:footnote>
  <w:footnote w:type="continuationSeparator" w:id="0">
    <w:p w14:paraId="11C7AEB2" w14:textId="77777777" w:rsidR="00B13ECF" w:rsidRDefault="00B13ECF" w:rsidP="00AD03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D8FC1" w14:textId="77777777" w:rsidR="00B13ECF" w:rsidRDefault="00B13ECF" w:rsidP="00AD0344">
    <w:pPr>
      <w:pStyle w:val="Header"/>
      <w:tabs>
        <w:tab w:val="clear" w:pos="4680"/>
        <w:tab w:val="clear" w:pos="9360"/>
        <w:tab w:val="left" w:pos="8505"/>
      </w:tabs>
      <w:jc w:val="right"/>
    </w:pPr>
    <w:r w:rsidRPr="00AD0344">
      <w:rPr>
        <w:noProof/>
        <w:lang w:eastAsia="en-US"/>
      </w:rPr>
      <w:drawing>
        <wp:inline distT="0" distB="0" distL="0" distR="0" wp14:anchorId="70A546C3" wp14:editId="0F9896B6">
          <wp:extent cx="584200" cy="5724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8118" cy="576289"/>
                  </a:xfrm>
                  <a:prstGeom prst="rect">
                    <a:avLst/>
                  </a:prstGeom>
                  <a:noFill/>
                  <a:ln w="9525">
                    <a:noFill/>
                    <a:miter lim="800000"/>
                    <a:headEnd/>
                    <a:tailEnd/>
                  </a:ln>
                </pic:spPr>
              </pic:pic>
            </a:graphicData>
          </a:graphic>
        </wp:inline>
      </w:drawing>
    </w:r>
    <w:r>
      <w:t xml:space="preserve">                                                                                                                            </w:t>
    </w:r>
    <w:r w:rsidRPr="00AD0344">
      <w:rPr>
        <w:noProof/>
        <w:lang w:eastAsia="en-US"/>
      </w:rPr>
      <w:drawing>
        <wp:inline distT="0" distB="0" distL="0" distR="0" wp14:anchorId="6BDA7EEF" wp14:editId="38448738">
          <wp:extent cx="616913" cy="57404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18876" cy="57586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D570397"/>
    <w:multiLevelType w:val="hybridMultilevel"/>
    <w:tmpl w:val="BA3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9390F"/>
    <w:multiLevelType w:val="hybridMultilevel"/>
    <w:tmpl w:val="532E99A4"/>
    <w:lvl w:ilvl="0" w:tplc="0409000F">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31537EB7"/>
    <w:multiLevelType w:val="hybridMultilevel"/>
    <w:tmpl w:val="08F612B2"/>
    <w:lvl w:ilvl="0" w:tplc="B0FAF88A">
      <w:start w:val="1"/>
      <w:numFmt w:val="bullet"/>
      <w:lvlText w:val="•"/>
      <w:lvlJc w:val="left"/>
      <w:pPr>
        <w:tabs>
          <w:tab w:val="num" w:pos="720"/>
        </w:tabs>
        <w:ind w:left="720" w:hanging="360"/>
      </w:pPr>
      <w:rPr>
        <w:rFonts w:ascii="Arial" w:hAnsi="Arial" w:hint="default"/>
      </w:rPr>
    </w:lvl>
    <w:lvl w:ilvl="1" w:tplc="49DA82A8">
      <w:start w:val="2421"/>
      <w:numFmt w:val="bullet"/>
      <w:lvlText w:val="•"/>
      <w:lvlJc w:val="left"/>
      <w:pPr>
        <w:tabs>
          <w:tab w:val="num" w:pos="1440"/>
        </w:tabs>
        <w:ind w:left="1440" w:hanging="360"/>
      </w:pPr>
      <w:rPr>
        <w:rFonts w:ascii="Arial" w:hAnsi="Arial" w:hint="default"/>
      </w:rPr>
    </w:lvl>
    <w:lvl w:ilvl="2" w:tplc="F078CB2E" w:tentative="1">
      <w:start w:val="1"/>
      <w:numFmt w:val="bullet"/>
      <w:lvlText w:val="•"/>
      <w:lvlJc w:val="left"/>
      <w:pPr>
        <w:tabs>
          <w:tab w:val="num" w:pos="2160"/>
        </w:tabs>
        <w:ind w:left="2160" w:hanging="360"/>
      </w:pPr>
      <w:rPr>
        <w:rFonts w:ascii="Arial" w:hAnsi="Arial" w:hint="default"/>
      </w:rPr>
    </w:lvl>
    <w:lvl w:ilvl="3" w:tplc="5A24A09C" w:tentative="1">
      <w:start w:val="1"/>
      <w:numFmt w:val="bullet"/>
      <w:lvlText w:val="•"/>
      <w:lvlJc w:val="left"/>
      <w:pPr>
        <w:tabs>
          <w:tab w:val="num" w:pos="2880"/>
        </w:tabs>
        <w:ind w:left="2880" w:hanging="360"/>
      </w:pPr>
      <w:rPr>
        <w:rFonts w:ascii="Arial" w:hAnsi="Arial" w:hint="default"/>
      </w:rPr>
    </w:lvl>
    <w:lvl w:ilvl="4" w:tplc="F3244038" w:tentative="1">
      <w:start w:val="1"/>
      <w:numFmt w:val="bullet"/>
      <w:lvlText w:val="•"/>
      <w:lvlJc w:val="left"/>
      <w:pPr>
        <w:tabs>
          <w:tab w:val="num" w:pos="3600"/>
        </w:tabs>
        <w:ind w:left="3600" w:hanging="360"/>
      </w:pPr>
      <w:rPr>
        <w:rFonts w:ascii="Arial" w:hAnsi="Arial" w:hint="default"/>
      </w:rPr>
    </w:lvl>
    <w:lvl w:ilvl="5" w:tplc="1292AE32" w:tentative="1">
      <w:start w:val="1"/>
      <w:numFmt w:val="bullet"/>
      <w:lvlText w:val="•"/>
      <w:lvlJc w:val="left"/>
      <w:pPr>
        <w:tabs>
          <w:tab w:val="num" w:pos="4320"/>
        </w:tabs>
        <w:ind w:left="4320" w:hanging="360"/>
      </w:pPr>
      <w:rPr>
        <w:rFonts w:ascii="Arial" w:hAnsi="Arial" w:hint="default"/>
      </w:rPr>
    </w:lvl>
    <w:lvl w:ilvl="6" w:tplc="4B9AA880" w:tentative="1">
      <w:start w:val="1"/>
      <w:numFmt w:val="bullet"/>
      <w:lvlText w:val="•"/>
      <w:lvlJc w:val="left"/>
      <w:pPr>
        <w:tabs>
          <w:tab w:val="num" w:pos="5040"/>
        </w:tabs>
        <w:ind w:left="5040" w:hanging="360"/>
      </w:pPr>
      <w:rPr>
        <w:rFonts w:ascii="Arial" w:hAnsi="Arial" w:hint="default"/>
      </w:rPr>
    </w:lvl>
    <w:lvl w:ilvl="7" w:tplc="B7C0BEF8" w:tentative="1">
      <w:start w:val="1"/>
      <w:numFmt w:val="bullet"/>
      <w:lvlText w:val="•"/>
      <w:lvlJc w:val="left"/>
      <w:pPr>
        <w:tabs>
          <w:tab w:val="num" w:pos="5760"/>
        </w:tabs>
        <w:ind w:left="5760" w:hanging="360"/>
      </w:pPr>
      <w:rPr>
        <w:rFonts w:ascii="Arial" w:hAnsi="Arial" w:hint="default"/>
      </w:rPr>
    </w:lvl>
    <w:lvl w:ilvl="8" w:tplc="E41E0EAA" w:tentative="1">
      <w:start w:val="1"/>
      <w:numFmt w:val="bullet"/>
      <w:lvlText w:val="•"/>
      <w:lvlJc w:val="left"/>
      <w:pPr>
        <w:tabs>
          <w:tab w:val="num" w:pos="6480"/>
        </w:tabs>
        <w:ind w:left="6480" w:hanging="360"/>
      </w:pPr>
      <w:rPr>
        <w:rFonts w:ascii="Arial" w:hAnsi="Arial" w:hint="default"/>
      </w:rPr>
    </w:lvl>
  </w:abstractNum>
  <w:abstractNum w:abstractNumId="6">
    <w:nsid w:val="31C17DEF"/>
    <w:multiLevelType w:val="hybridMultilevel"/>
    <w:tmpl w:val="532E99A4"/>
    <w:lvl w:ilvl="0" w:tplc="0409000F">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375F6B32"/>
    <w:multiLevelType w:val="hybridMultilevel"/>
    <w:tmpl w:val="4104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BB6AF4"/>
    <w:multiLevelType w:val="hybridMultilevel"/>
    <w:tmpl w:val="CAEE8B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3000712"/>
    <w:multiLevelType w:val="hybridMultilevel"/>
    <w:tmpl w:val="6B922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A91A78"/>
    <w:multiLevelType w:val="hybridMultilevel"/>
    <w:tmpl w:val="3CAC1A92"/>
    <w:lvl w:ilvl="0" w:tplc="B49AF442">
      <w:start w:val="1"/>
      <w:numFmt w:val="bullet"/>
      <w:lvlText w:val="•"/>
      <w:lvlJc w:val="left"/>
      <w:pPr>
        <w:tabs>
          <w:tab w:val="num" w:pos="720"/>
        </w:tabs>
        <w:ind w:left="720" w:hanging="360"/>
      </w:pPr>
      <w:rPr>
        <w:rFonts w:ascii="Arial" w:hAnsi="Arial" w:hint="default"/>
      </w:rPr>
    </w:lvl>
    <w:lvl w:ilvl="1" w:tplc="237470CC">
      <w:start w:val="2496"/>
      <w:numFmt w:val="bullet"/>
      <w:lvlText w:val="–"/>
      <w:lvlJc w:val="left"/>
      <w:pPr>
        <w:tabs>
          <w:tab w:val="num" w:pos="1440"/>
        </w:tabs>
        <w:ind w:left="1440" w:hanging="360"/>
      </w:pPr>
      <w:rPr>
        <w:rFonts w:ascii="Arial" w:hAnsi="Arial" w:hint="default"/>
      </w:rPr>
    </w:lvl>
    <w:lvl w:ilvl="2" w:tplc="CC10F752">
      <w:start w:val="2496"/>
      <w:numFmt w:val="bullet"/>
      <w:lvlText w:val="•"/>
      <w:lvlJc w:val="left"/>
      <w:pPr>
        <w:tabs>
          <w:tab w:val="num" w:pos="2160"/>
        </w:tabs>
        <w:ind w:left="2160" w:hanging="360"/>
      </w:pPr>
      <w:rPr>
        <w:rFonts w:ascii="Arial" w:hAnsi="Arial" w:hint="default"/>
      </w:rPr>
    </w:lvl>
    <w:lvl w:ilvl="3" w:tplc="D0C476E0" w:tentative="1">
      <w:start w:val="1"/>
      <w:numFmt w:val="bullet"/>
      <w:lvlText w:val="•"/>
      <w:lvlJc w:val="left"/>
      <w:pPr>
        <w:tabs>
          <w:tab w:val="num" w:pos="2880"/>
        </w:tabs>
        <w:ind w:left="2880" w:hanging="360"/>
      </w:pPr>
      <w:rPr>
        <w:rFonts w:ascii="Arial" w:hAnsi="Arial" w:hint="default"/>
      </w:rPr>
    </w:lvl>
    <w:lvl w:ilvl="4" w:tplc="EB3AB39C" w:tentative="1">
      <w:start w:val="1"/>
      <w:numFmt w:val="bullet"/>
      <w:lvlText w:val="•"/>
      <w:lvlJc w:val="left"/>
      <w:pPr>
        <w:tabs>
          <w:tab w:val="num" w:pos="3600"/>
        </w:tabs>
        <w:ind w:left="3600" w:hanging="360"/>
      </w:pPr>
      <w:rPr>
        <w:rFonts w:ascii="Arial" w:hAnsi="Arial" w:hint="default"/>
      </w:rPr>
    </w:lvl>
    <w:lvl w:ilvl="5" w:tplc="17BCDA54" w:tentative="1">
      <w:start w:val="1"/>
      <w:numFmt w:val="bullet"/>
      <w:lvlText w:val="•"/>
      <w:lvlJc w:val="left"/>
      <w:pPr>
        <w:tabs>
          <w:tab w:val="num" w:pos="4320"/>
        </w:tabs>
        <w:ind w:left="4320" w:hanging="360"/>
      </w:pPr>
      <w:rPr>
        <w:rFonts w:ascii="Arial" w:hAnsi="Arial" w:hint="default"/>
      </w:rPr>
    </w:lvl>
    <w:lvl w:ilvl="6" w:tplc="5A9C7390" w:tentative="1">
      <w:start w:val="1"/>
      <w:numFmt w:val="bullet"/>
      <w:lvlText w:val="•"/>
      <w:lvlJc w:val="left"/>
      <w:pPr>
        <w:tabs>
          <w:tab w:val="num" w:pos="5040"/>
        </w:tabs>
        <w:ind w:left="5040" w:hanging="360"/>
      </w:pPr>
      <w:rPr>
        <w:rFonts w:ascii="Arial" w:hAnsi="Arial" w:hint="default"/>
      </w:rPr>
    </w:lvl>
    <w:lvl w:ilvl="7" w:tplc="BC0A6B6A" w:tentative="1">
      <w:start w:val="1"/>
      <w:numFmt w:val="bullet"/>
      <w:lvlText w:val="•"/>
      <w:lvlJc w:val="left"/>
      <w:pPr>
        <w:tabs>
          <w:tab w:val="num" w:pos="5760"/>
        </w:tabs>
        <w:ind w:left="5760" w:hanging="360"/>
      </w:pPr>
      <w:rPr>
        <w:rFonts w:ascii="Arial" w:hAnsi="Arial" w:hint="default"/>
      </w:rPr>
    </w:lvl>
    <w:lvl w:ilvl="8" w:tplc="374A6608" w:tentative="1">
      <w:start w:val="1"/>
      <w:numFmt w:val="bullet"/>
      <w:lvlText w:val="•"/>
      <w:lvlJc w:val="left"/>
      <w:pPr>
        <w:tabs>
          <w:tab w:val="num" w:pos="6480"/>
        </w:tabs>
        <w:ind w:left="6480" w:hanging="360"/>
      </w:pPr>
      <w:rPr>
        <w:rFonts w:ascii="Arial" w:hAnsi="Arial" w:hint="default"/>
      </w:rPr>
    </w:lvl>
  </w:abstractNum>
  <w:abstractNum w:abstractNumId="11">
    <w:nsid w:val="4A9F7604"/>
    <w:multiLevelType w:val="hybridMultilevel"/>
    <w:tmpl w:val="97147382"/>
    <w:lvl w:ilvl="0" w:tplc="BB78919C">
      <w:start w:val="1"/>
      <w:numFmt w:val="bullet"/>
      <w:lvlText w:val="–"/>
      <w:lvlJc w:val="left"/>
      <w:pPr>
        <w:tabs>
          <w:tab w:val="num" w:pos="720"/>
        </w:tabs>
        <w:ind w:left="720" w:hanging="360"/>
      </w:pPr>
      <w:rPr>
        <w:rFonts w:ascii="Arial" w:hAnsi="Arial" w:hint="default"/>
      </w:rPr>
    </w:lvl>
    <w:lvl w:ilvl="1" w:tplc="7CDA1514">
      <w:start w:val="1"/>
      <w:numFmt w:val="bullet"/>
      <w:lvlText w:val="–"/>
      <w:lvlJc w:val="left"/>
      <w:pPr>
        <w:tabs>
          <w:tab w:val="num" w:pos="1440"/>
        </w:tabs>
        <w:ind w:left="1440" w:hanging="360"/>
      </w:pPr>
      <w:rPr>
        <w:rFonts w:ascii="Arial" w:hAnsi="Arial" w:hint="default"/>
      </w:rPr>
    </w:lvl>
    <w:lvl w:ilvl="2" w:tplc="E75414AE">
      <w:start w:val="2496"/>
      <w:numFmt w:val="bullet"/>
      <w:lvlText w:val="•"/>
      <w:lvlJc w:val="left"/>
      <w:pPr>
        <w:tabs>
          <w:tab w:val="num" w:pos="2160"/>
        </w:tabs>
        <w:ind w:left="2160" w:hanging="360"/>
      </w:pPr>
      <w:rPr>
        <w:rFonts w:ascii="Arial" w:hAnsi="Arial" w:hint="default"/>
      </w:rPr>
    </w:lvl>
    <w:lvl w:ilvl="3" w:tplc="C77EE8FA" w:tentative="1">
      <w:start w:val="1"/>
      <w:numFmt w:val="bullet"/>
      <w:lvlText w:val="–"/>
      <w:lvlJc w:val="left"/>
      <w:pPr>
        <w:tabs>
          <w:tab w:val="num" w:pos="2880"/>
        </w:tabs>
        <w:ind w:left="2880" w:hanging="360"/>
      </w:pPr>
      <w:rPr>
        <w:rFonts w:ascii="Arial" w:hAnsi="Arial" w:hint="default"/>
      </w:rPr>
    </w:lvl>
    <w:lvl w:ilvl="4" w:tplc="4A00473A" w:tentative="1">
      <w:start w:val="1"/>
      <w:numFmt w:val="bullet"/>
      <w:lvlText w:val="–"/>
      <w:lvlJc w:val="left"/>
      <w:pPr>
        <w:tabs>
          <w:tab w:val="num" w:pos="3600"/>
        </w:tabs>
        <w:ind w:left="3600" w:hanging="360"/>
      </w:pPr>
      <w:rPr>
        <w:rFonts w:ascii="Arial" w:hAnsi="Arial" w:hint="default"/>
      </w:rPr>
    </w:lvl>
    <w:lvl w:ilvl="5" w:tplc="0F4E84B4" w:tentative="1">
      <w:start w:val="1"/>
      <w:numFmt w:val="bullet"/>
      <w:lvlText w:val="–"/>
      <w:lvlJc w:val="left"/>
      <w:pPr>
        <w:tabs>
          <w:tab w:val="num" w:pos="4320"/>
        </w:tabs>
        <w:ind w:left="4320" w:hanging="360"/>
      </w:pPr>
      <w:rPr>
        <w:rFonts w:ascii="Arial" w:hAnsi="Arial" w:hint="default"/>
      </w:rPr>
    </w:lvl>
    <w:lvl w:ilvl="6" w:tplc="6A6870D4" w:tentative="1">
      <w:start w:val="1"/>
      <w:numFmt w:val="bullet"/>
      <w:lvlText w:val="–"/>
      <w:lvlJc w:val="left"/>
      <w:pPr>
        <w:tabs>
          <w:tab w:val="num" w:pos="5040"/>
        </w:tabs>
        <w:ind w:left="5040" w:hanging="360"/>
      </w:pPr>
      <w:rPr>
        <w:rFonts w:ascii="Arial" w:hAnsi="Arial" w:hint="default"/>
      </w:rPr>
    </w:lvl>
    <w:lvl w:ilvl="7" w:tplc="D88CF2E4" w:tentative="1">
      <w:start w:val="1"/>
      <w:numFmt w:val="bullet"/>
      <w:lvlText w:val="–"/>
      <w:lvlJc w:val="left"/>
      <w:pPr>
        <w:tabs>
          <w:tab w:val="num" w:pos="5760"/>
        </w:tabs>
        <w:ind w:left="5760" w:hanging="360"/>
      </w:pPr>
      <w:rPr>
        <w:rFonts w:ascii="Arial" w:hAnsi="Arial" w:hint="default"/>
      </w:rPr>
    </w:lvl>
    <w:lvl w:ilvl="8" w:tplc="CA6C1FAA" w:tentative="1">
      <w:start w:val="1"/>
      <w:numFmt w:val="bullet"/>
      <w:lvlText w:val="–"/>
      <w:lvlJc w:val="left"/>
      <w:pPr>
        <w:tabs>
          <w:tab w:val="num" w:pos="6480"/>
        </w:tabs>
        <w:ind w:left="6480" w:hanging="360"/>
      </w:pPr>
      <w:rPr>
        <w:rFonts w:ascii="Arial" w:hAnsi="Arial" w:hint="default"/>
      </w:rPr>
    </w:lvl>
  </w:abstractNum>
  <w:abstractNum w:abstractNumId="12">
    <w:nsid w:val="620E101C"/>
    <w:multiLevelType w:val="hybridMultilevel"/>
    <w:tmpl w:val="86C49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F0B1A"/>
    <w:multiLevelType w:val="hybridMultilevel"/>
    <w:tmpl w:val="532E99A4"/>
    <w:lvl w:ilvl="0" w:tplc="0409000F">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nsid w:val="7BE96E66"/>
    <w:multiLevelType w:val="hybridMultilevel"/>
    <w:tmpl w:val="5BBA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924EA"/>
    <w:multiLevelType w:val="hybridMultilevel"/>
    <w:tmpl w:val="DC3095DA"/>
    <w:lvl w:ilvl="0" w:tplc="FD02D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7"/>
  </w:num>
  <w:num w:numId="5">
    <w:abstractNumId w:val="14"/>
  </w:num>
  <w:num w:numId="6">
    <w:abstractNumId w:val="9"/>
  </w:num>
  <w:num w:numId="7">
    <w:abstractNumId w:val="12"/>
  </w:num>
  <w:num w:numId="8">
    <w:abstractNumId w:val="8"/>
  </w:num>
  <w:num w:numId="9">
    <w:abstractNumId w:val="15"/>
  </w:num>
  <w:num w:numId="10">
    <w:abstractNumId w:val="4"/>
  </w:num>
  <w:num w:numId="11">
    <w:abstractNumId w:val="3"/>
  </w:num>
  <w:num w:numId="12">
    <w:abstractNumId w:val="11"/>
  </w:num>
  <w:num w:numId="13">
    <w:abstractNumId w:val="10"/>
  </w:num>
  <w:num w:numId="14">
    <w:abstractNumId w:val="6"/>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B8"/>
    <w:rsid w:val="00020E58"/>
    <w:rsid w:val="0003252A"/>
    <w:rsid w:val="00037ADD"/>
    <w:rsid w:val="000422AF"/>
    <w:rsid w:val="00042EEF"/>
    <w:rsid w:val="00044744"/>
    <w:rsid w:val="000459B0"/>
    <w:rsid w:val="00045C96"/>
    <w:rsid w:val="00053176"/>
    <w:rsid w:val="00060E9C"/>
    <w:rsid w:val="000620CF"/>
    <w:rsid w:val="0006730D"/>
    <w:rsid w:val="00096943"/>
    <w:rsid w:val="000B0C64"/>
    <w:rsid w:val="000D18E9"/>
    <w:rsid w:val="00101AC3"/>
    <w:rsid w:val="001041EF"/>
    <w:rsid w:val="00105023"/>
    <w:rsid w:val="00120933"/>
    <w:rsid w:val="001217FF"/>
    <w:rsid w:val="00123512"/>
    <w:rsid w:val="00130A9F"/>
    <w:rsid w:val="00133370"/>
    <w:rsid w:val="00146624"/>
    <w:rsid w:val="00160EE2"/>
    <w:rsid w:val="0017254C"/>
    <w:rsid w:val="0018078B"/>
    <w:rsid w:val="0018218B"/>
    <w:rsid w:val="0018607A"/>
    <w:rsid w:val="0018636D"/>
    <w:rsid w:val="00190560"/>
    <w:rsid w:val="001C7577"/>
    <w:rsid w:val="001D79F6"/>
    <w:rsid w:val="001E00DF"/>
    <w:rsid w:val="001F51A8"/>
    <w:rsid w:val="0020735C"/>
    <w:rsid w:val="00237BF6"/>
    <w:rsid w:val="00242FD3"/>
    <w:rsid w:val="00251C57"/>
    <w:rsid w:val="00257DBB"/>
    <w:rsid w:val="002B0A86"/>
    <w:rsid w:val="002B4F56"/>
    <w:rsid w:val="002D121A"/>
    <w:rsid w:val="002D62EF"/>
    <w:rsid w:val="002E5FAD"/>
    <w:rsid w:val="002F1D1B"/>
    <w:rsid w:val="002F345F"/>
    <w:rsid w:val="00304956"/>
    <w:rsid w:val="003172E4"/>
    <w:rsid w:val="00327FAF"/>
    <w:rsid w:val="0035011E"/>
    <w:rsid w:val="00375D90"/>
    <w:rsid w:val="00375E5D"/>
    <w:rsid w:val="003854B8"/>
    <w:rsid w:val="00390881"/>
    <w:rsid w:val="0039185E"/>
    <w:rsid w:val="0039493C"/>
    <w:rsid w:val="003A1876"/>
    <w:rsid w:val="003C386B"/>
    <w:rsid w:val="003C435C"/>
    <w:rsid w:val="003D7EA2"/>
    <w:rsid w:val="003E3CE6"/>
    <w:rsid w:val="003E4DBF"/>
    <w:rsid w:val="003E5F0B"/>
    <w:rsid w:val="003F26DF"/>
    <w:rsid w:val="003F3667"/>
    <w:rsid w:val="00403CAD"/>
    <w:rsid w:val="00405B62"/>
    <w:rsid w:val="004150B0"/>
    <w:rsid w:val="00417B9B"/>
    <w:rsid w:val="00443818"/>
    <w:rsid w:val="00453BEE"/>
    <w:rsid w:val="00473C1A"/>
    <w:rsid w:val="00486712"/>
    <w:rsid w:val="004941B0"/>
    <w:rsid w:val="00494A1B"/>
    <w:rsid w:val="004A1016"/>
    <w:rsid w:val="004A10E5"/>
    <w:rsid w:val="004A5D63"/>
    <w:rsid w:val="004A7D88"/>
    <w:rsid w:val="004B6039"/>
    <w:rsid w:val="004B6115"/>
    <w:rsid w:val="004B6D2C"/>
    <w:rsid w:val="004C0993"/>
    <w:rsid w:val="004E64CB"/>
    <w:rsid w:val="004F02E7"/>
    <w:rsid w:val="00505C5A"/>
    <w:rsid w:val="00510224"/>
    <w:rsid w:val="00510918"/>
    <w:rsid w:val="005248BE"/>
    <w:rsid w:val="00526DDB"/>
    <w:rsid w:val="00527FDC"/>
    <w:rsid w:val="00530059"/>
    <w:rsid w:val="00542186"/>
    <w:rsid w:val="005476BA"/>
    <w:rsid w:val="0055268F"/>
    <w:rsid w:val="0057256C"/>
    <w:rsid w:val="00581AB4"/>
    <w:rsid w:val="00593900"/>
    <w:rsid w:val="005D0594"/>
    <w:rsid w:val="005D0AFA"/>
    <w:rsid w:val="005D5042"/>
    <w:rsid w:val="005E2E5E"/>
    <w:rsid w:val="005E307C"/>
    <w:rsid w:val="005F52C9"/>
    <w:rsid w:val="005F6C76"/>
    <w:rsid w:val="00604AAF"/>
    <w:rsid w:val="006131AF"/>
    <w:rsid w:val="00621B9D"/>
    <w:rsid w:val="00635739"/>
    <w:rsid w:val="00636D57"/>
    <w:rsid w:val="00656F52"/>
    <w:rsid w:val="00692403"/>
    <w:rsid w:val="006A2305"/>
    <w:rsid w:val="006A7291"/>
    <w:rsid w:val="006C119F"/>
    <w:rsid w:val="006C3950"/>
    <w:rsid w:val="006F266E"/>
    <w:rsid w:val="006F3049"/>
    <w:rsid w:val="0070255C"/>
    <w:rsid w:val="0070388D"/>
    <w:rsid w:val="0071168B"/>
    <w:rsid w:val="00716C92"/>
    <w:rsid w:val="007310E2"/>
    <w:rsid w:val="00745B98"/>
    <w:rsid w:val="00764BD2"/>
    <w:rsid w:val="00775392"/>
    <w:rsid w:val="007A2F85"/>
    <w:rsid w:val="007B3214"/>
    <w:rsid w:val="007C1DB1"/>
    <w:rsid w:val="007D174A"/>
    <w:rsid w:val="007D6A17"/>
    <w:rsid w:val="007E6CF2"/>
    <w:rsid w:val="007F1F97"/>
    <w:rsid w:val="008079B8"/>
    <w:rsid w:val="008119F1"/>
    <w:rsid w:val="00817A4F"/>
    <w:rsid w:val="0082308B"/>
    <w:rsid w:val="00857AD7"/>
    <w:rsid w:val="00894844"/>
    <w:rsid w:val="008B28F3"/>
    <w:rsid w:val="008B4086"/>
    <w:rsid w:val="008D41BE"/>
    <w:rsid w:val="008D7098"/>
    <w:rsid w:val="00901BD6"/>
    <w:rsid w:val="00902D5C"/>
    <w:rsid w:val="00906A89"/>
    <w:rsid w:val="00910249"/>
    <w:rsid w:val="00925216"/>
    <w:rsid w:val="00933375"/>
    <w:rsid w:val="00950411"/>
    <w:rsid w:val="00962CC4"/>
    <w:rsid w:val="009665D2"/>
    <w:rsid w:val="00970501"/>
    <w:rsid w:val="00985504"/>
    <w:rsid w:val="00985F75"/>
    <w:rsid w:val="0098702D"/>
    <w:rsid w:val="00987215"/>
    <w:rsid w:val="009A3734"/>
    <w:rsid w:val="009A42A6"/>
    <w:rsid w:val="009B69E6"/>
    <w:rsid w:val="009D0E01"/>
    <w:rsid w:val="009D1874"/>
    <w:rsid w:val="009F6F65"/>
    <w:rsid w:val="00A0054A"/>
    <w:rsid w:val="00A24C60"/>
    <w:rsid w:val="00A4107F"/>
    <w:rsid w:val="00A6427C"/>
    <w:rsid w:val="00A933F4"/>
    <w:rsid w:val="00AA17E6"/>
    <w:rsid w:val="00AA2265"/>
    <w:rsid w:val="00AC1037"/>
    <w:rsid w:val="00AC3563"/>
    <w:rsid w:val="00AC3FF2"/>
    <w:rsid w:val="00AD0344"/>
    <w:rsid w:val="00B01398"/>
    <w:rsid w:val="00B13ECF"/>
    <w:rsid w:val="00B204E5"/>
    <w:rsid w:val="00B24283"/>
    <w:rsid w:val="00B364D8"/>
    <w:rsid w:val="00B40A41"/>
    <w:rsid w:val="00B548A4"/>
    <w:rsid w:val="00B87388"/>
    <w:rsid w:val="00B94C09"/>
    <w:rsid w:val="00B95D41"/>
    <w:rsid w:val="00BA63B8"/>
    <w:rsid w:val="00BB0729"/>
    <w:rsid w:val="00BC0A8A"/>
    <w:rsid w:val="00BC5181"/>
    <w:rsid w:val="00BC6CD5"/>
    <w:rsid w:val="00BD4DFF"/>
    <w:rsid w:val="00BD66C3"/>
    <w:rsid w:val="00BE21B8"/>
    <w:rsid w:val="00BE3234"/>
    <w:rsid w:val="00BF0481"/>
    <w:rsid w:val="00BF0620"/>
    <w:rsid w:val="00BF52D3"/>
    <w:rsid w:val="00BF63E5"/>
    <w:rsid w:val="00C0311B"/>
    <w:rsid w:val="00C06F72"/>
    <w:rsid w:val="00C133A1"/>
    <w:rsid w:val="00C246BE"/>
    <w:rsid w:val="00C40FAE"/>
    <w:rsid w:val="00C714A5"/>
    <w:rsid w:val="00C7201E"/>
    <w:rsid w:val="00C720C6"/>
    <w:rsid w:val="00C812AF"/>
    <w:rsid w:val="00C84140"/>
    <w:rsid w:val="00C87B43"/>
    <w:rsid w:val="00C94BA0"/>
    <w:rsid w:val="00CA7E4C"/>
    <w:rsid w:val="00CC0D9E"/>
    <w:rsid w:val="00CC42F9"/>
    <w:rsid w:val="00CD6A26"/>
    <w:rsid w:val="00CF2E17"/>
    <w:rsid w:val="00CF6C24"/>
    <w:rsid w:val="00D01023"/>
    <w:rsid w:val="00D22362"/>
    <w:rsid w:val="00D43D82"/>
    <w:rsid w:val="00D7484D"/>
    <w:rsid w:val="00D74E8E"/>
    <w:rsid w:val="00D84B17"/>
    <w:rsid w:val="00D94697"/>
    <w:rsid w:val="00D94738"/>
    <w:rsid w:val="00DA303A"/>
    <w:rsid w:val="00DC1A5C"/>
    <w:rsid w:val="00DD0CEE"/>
    <w:rsid w:val="00DD1F27"/>
    <w:rsid w:val="00DE00EE"/>
    <w:rsid w:val="00DE4656"/>
    <w:rsid w:val="00DF45F5"/>
    <w:rsid w:val="00E0438D"/>
    <w:rsid w:val="00E165B8"/>
    <w:rsid w:val="00E465D3"/>
    <w:rsid w:val="00E55270"/>
    <w:rsid w:val="00E6076D"/>
    <w:rsid w:val="00E64DF0"/>
    <w:rsid w:val="00E8722E"/>
    <w:rsid w:val="00EB5949"/>
    <w:rsid w:val="00EC01BC"/>
    <w:rsid w:val="00EC74D7"/>
    <w:rsid w:val="00ED64EE"/>
    <w:rsid w:val="00EE7CF2"/>
    <w:rsid w:val="00EF001E"/>
    <w:rsid w:val="00EF7347"/>
    <w:rsid w:val="00F06C93"/>
    <w:rsid w:val="00F06EF5"/>
    <w:rsid w:val="00F105B0"/>
    <w:rsid w:val="00F34CDB"/>
    <w:rsid w:val="00F62A8D"/>
    <w:rsid w:val="00F64704"/>
    <w:rsid w:val="00F76D80"/>
    <w:rsid w:val="00F778FA"/>
    <w:rsid w:val="00FC1AFF"/>
    <w:rsid w:val="00FD65C8"/>
    <w:rsid w:val="00FE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45F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1B"/>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11B"/>
    <w:rPr>
      <w:rFonts w:ascii="Symbol" w:hAnsi="Symbol" w:cs="OpenSymbol"/>
    </w:rPr>
  </w:style>
  <w:style w:type="character" w:customStyle="1" w:styleId="Absatz-Standardschriftart">
    <w:name w:val="Absatz-Standardschriftart"/>
    <w:rsid w:val="00C0311B"/>
  </w:style>
  <w:style w:type="character" w:customStyle="1" w:styleId="WW-Absatz-Standardschriftart">
    <w:name w:val="WW-Absatz-Standardschriftart"/>
    <w:rsid w:val="00C0311B"/>
  </w:style>
  <w:style w:type="character" w:customStyle="1" w:styleId="WW-Absatz-Standardschriftart1">
    <w:name w:val="WW-Absatz-Standardschriftart1"/>
    <w:rsid w:val="00C0311B"/>
  </w:style>
  <w:style w:type="character" w:customStyle="1" w:styleId="WW-Absatz-Standardschriftart11">
    <w:name w:val="WW-Absatz-Standardschriftart11"/>
    <w:rsid w:val="00C0311B"/>
  </w:style>
  <w:style w:type="character" w:customStyle="1" w:styleId="WW-Absatz-Standardschriftart111">
    <w:name w:val="WW-Absatz-Standardschriftart111"/>
    <w:rsid w:val="00C0311B"/>
  </w:style>
  <w:style w:type="character" w:customStyle="1" w:styleId="WW-Absatz-Standardschriftart1111">
    <w:name w:val="WW-Absatz-Standardschriftart1111"/>
    <w:rsid w:val="00C0311B"/>
  </w:style>
  <w:style w:type="character" w:customStyle="1" w:styleId="WW-Absatz-Standardschriftart11111">
    <w:name w:val="WW-Absatz-Standardschriftart11111"/>
    <w:rsid w:val="00C0311B"/>
  </w:style>
  <w:style w:type="character" w:customStyle="1" w:styleId="Bullets">
    <w:name w:val="Bullets"/>
    <w:rsid w:val="00C0311B"/>
    <w:rPr>
      <w:rFonts w:ascii="OpenSymbol" w:eastAsia="OpenSymbol" w:hAnsi="OpenSymbol" w:cs="OpenSymbol"/>
    </w:rPr>
  </w:style>
  <w:style w:type="paragraph" w:customStyle="1" w:styleId="Heading">
    <w:name w:val="Heading"/>
    <w:basedOn w:val="Normal"/>
    <w:next w:val="BodyText"/>
    <w:rsid w:val="00C0311B"/>
    <w:pPr>
      <w:keepNext/>
      <w:spacing w:before="240" w:after="120"/>
    </w:pPr>
    <w:rPr>
      <w:rFonts w:ascii="Liberation Sans" w:eastAsia="DejaVu LGC Sans" w:hAnsi="Liberation Sans" w:cs="DejaVu LGC Sans"/>
      <w:sz w:val="28"/>
      <w:szCs w:val="28"/>
    </w:rPr>
  </w:style>
  <w:style w:type="paragraph" w:styleId="BodyText">
    <w:name w:val="Body Text"/>
    <w:basedOn w:val="Normal"/>
    <w:rsid w:val="00C0311B"/>
    <w:pPr>
      <w:spacing w:after="120"/>
    </w:pPr>
  </w:style>
  <w:style w:type="paragraph" w:styleId="List">
    <w:name w:val="List"/>
    <w:basedOn w:val="BodyText"/>
    <w:rsid w:val="00C0311B"/>
  </w:style>
  <w:style w:type="paragraph" w:styleId="Caption">
    <w:name w:val="caption"/>
    <w:basedOn w:val="Normal"/>
    <w:qFormat/>
    <w:rsid w:val="00C0311B"/>
    <w:pPr>
      <w:suppressLineNumbers/>
      <w:spacing w:before="120" w:after="120"/>
    </w:pPr>
    <w:rPr>
      <w:i/>
      <w:iCs/>
    </w:rPr>
  </w:style>
  <w:style w:type="paragraph" w:customStyle="1" w:styleId="Index">
    <w:name w:val="Index"/>
    <w:basedOn w:val="Normal"/>
    <w:rsid w:val="00C0311B"/>
    <w:pPr>
      <w:suppressLineNumbers/>
    </w:pPr>
  </w:style>
  <w:style w:type="paragraph" w:customStyle="1" w:styleId="TableContents">
    <w:name w:val="Table Contents"/>
    <w:basedOn w:val="Normal"/>
    <w:rsid w:val="00C0311B"/>
    <w:pPr>
      <w:suppressLineNumbers/>
    </w:pPr>
  </w:style>
  <w:style w:type="paragraph" w:customStyle="1" w:styleId="TableHeading">
    <w:name w:val="Table Heading"/>
    <w:basedOn w:val="TableContents"/>
    <w:rsid w:val="00C0311B"/>
    <w:pPr>
      <w:jc w:val="center"/>
    </w:pPr>
    <w:rPr>
      <w:b/>
      <w:bCs/>
    </w:rPr>
  </w:style>
  <w:style w:type="paragraph" w:styleId="ListParagraph">
    <w:name w:val="List Paragraph"/>
    <w:basedOn w:val="Normal"/>
    <w:uiPriority w:val="34"/>
    <w:qFormat/>
    <w:rsid w:val="002B4F56"/>
    <w:pPr>
      <w:ind w:left="720"/>
      <w:contextualSpacing/>
    </w:pPr>
  </w:style>
  <w:style w:type="paragraph" w:styleId="BalloonText">
    <w:name w:val="Balloon Text"/>
    <w:basedOn w:val="Normal"/>
    <w:link w:val="BalloonTextChar"/>
    <w:uiPriority w:val="99"/>
    <w:semiHidden/>
    <w:unhideWhenUsed/>
    <w:rsid w:val="00AD0344"/>
    <w:rPr>
      <w:rFonts w:ascii="Tahoma" w:hAnsi="Tahoma" w:cs="Tahoma"/>
      <w:sz w:val="16"/>
      <w:szCs w:val="16"/>
    </w:rPr>
  </w:style>
  <w:style w:type="character" w:customStyle="1" w:styleId="BalloonTextChar">
    <w:name w:val="Balloon Text Char"/>
    <w:basedOn w:val="DefaultParagraphFont"/>
    <w:link w:val="BalloonText"/>
    <w:uiPriority w:val="99"/>
    <w:semiHidden/>
    <w:rsid w:val="00AD0344"/>
    <w:rPr>
      <w:rFonts w:ascii="Tahoma" w:eastAsia="SimSun" w:hAnsi="Tahoma" w:cs="Tahoma"/>
      <w:sz w:val="16"/>
      <w:szCs w:val="16"/>
      <w:lang w:eastAsia="ar-SA"/>
    </w:rPr>
  </w:style>
  <w:style w:type="paragraph" w:styleId="Header">
    <w:name w:val="header"/>
    <w:basedOn w:val="Normal"/>
    <w:link w:val="HeaderChar"/>
    <w:uiPriority w:val="99"/>
    <w:unhideWhenUsed/>
    <w:rsid w:val="00AD0344"/>
    <w:pPr>
      <w:tabs>
        <w:tab w:val="center" w:pos="4680"/>
        <w:tab w:val="right" w:pos="9360"/>
      </w:tabs>
    </w:pPr>
  </w:style>
  <w:style w:type="character" w:customStyle="1" w:styleId="HeaderChar">
    <w:name w:val="Header Char"/>
    <w:basedOn w:val="DefaultParagraphFont"/>
    <w:link w:val="Header"/>
    <w:uiPriority w:val="99"/>
    <w:rsid w:val="00AD0344"/>
    <w:rPr>
      <w:rFonts w:eastAsia="SimSun"/>
      <w:sz w:val="24"/>
      <w:szCs w:val="24"/>
      <w:lang w:eastAsia="ar-SA"/>
    </w:rPr>
  </w:style>
  <w:style w:type="paragraph" w:styleId="Footer">
    <w:name w:val="footer"/>
    <w:basedOn w:val="Normal"/>
    <w:link w:val="FooterChar"/>
    <w:uiPriority w:val="99"/>
    <w:semiHidden/>
    <w:unhideWhenUsed/>
    <w:rsid w:val="00AD0344"/>
    <w:pPr>
      <w:tabs>
        <w:tab w:val="center" w:pos="4680"/>
        <w:tab w:val="right" w:pos="9360"/>
      </w:tabs>
    </w:pPr>
  </w:style>
  <w:style w:type="character" w:customStyle="1" w:styleId="FooterChar">
    <w:name w:val="Footer Char"/>
    <w:basedOn w:val="DefaultParagraphFont"/>
    <w:link w:val="Footer"/>
    <w:uiPriority w:val="99"/>
    <w:semiHidden/>
    <w:rsid w:val="00AD0344"/>
    <w:rPr>
      <w:rFonts w:eastAsia="SimSun"/>
      <w:sz w:val="24"/>
      <w:szCs w:val="24"/>
      <w:lang w:eastAsia="ar-SA"/>
    </w:rPr>
  </w:style>
  <w:style w:type="paragraph" w:customStyle="1" w:styleId="CM5">
    <w:name w:val="CM5"/>
    <w:basedOn w:val="Normal"/>
    <w:next w:val="Normal"/>
    <w:uiPriority w:val="99"/>
    <w:rsid w:val="00AD0344"/>
    <w:pPr>
      <w:widowControl w:val="0"/>
      <w:suppressAutoHyphens w:val="0"/>
      <w:autoSpaceDE w:val="0"/>
      <w:autoSpaceDN w:val="0"/>
      <w:adjustRightInd w:val="0"/>
    </w:pPr>
    <w:rPr>
      <w:rFonts w:ascii="Calibri" w:eastAsiaTheme="minorEastAsia" w:hAnsi="Calibri" w:cstheme="minorBidi"/>
      <w:lang w:eastAsia="en-US"/>
    </w:rPr>
  </w:style>
  <w:style w:type="character" w:styleId="CommentReference">
    <w:name w:val="annotation reference"/>
    <w:basedOn w:val="DefaultParagraphFont"/>
    <w:uiPriority w:val="99"/>
    <w:semiHidden/>
    <w:unhideWhenUsed/>
    <w:rsid w:val="00AD0344"/>
    <w:rPr>
      <w:sz w:val="16"/>
      <w:szCs w:val="16"/>
    </w:rPr>
  </w:style>
  <w:style w:type="paragraph" w:styleId="CommentText">
    <w:name w:val="annotation text"/>
    <w:basedOn w:val="Normal"/>
    <w:link w:val="CommentTextChar"/>
    <w:uiPriority w:val="99"/>
    <w:semiHidden/>
    <w:unhideWhenUsed/>
    <w:rsid w:val="00AD0344"/>
    <w:pPr>
      <w:suppressAutoHyphens w:val="0"/>
    </w:pPr>
    <w:rPr>
      <w:rFonts w:eastAsia="Times New Roman"/>
      <w:color w:val="000000"/>
      <w:sz w:val="20"/>
      <w:szCs w:val="20"/>
      <w:lang w:eastAsia="en-US"/>
    </w:rPr>
  </w:style>
  <w:style w:type="character" w:customStyle="1" w:styleId="CommentTextChar">
    <w:name w:val="Comment Text Char"/>
    <w:basedOn w:val="DefaultParagraphFont"/>
    <w:link w:val="CommentText"/>
    <w:uiPriority w:val="99"/>
    <w:semiHidden/>
    <w:rsid w:val="00AD0344"/>
    <w:rPr>
      <w:color w:val="000000"/>
    </w:rPr>
  </w:style>
  <w:style w:type="character" w:styleId="Hyperlink">
    <w:name w:val="Hyperlink"/>
    <w:basedOn w:val="DefaultParagraphFont"/>
    <w:uiPriority w:val="99"/>
    <w:unhideWhenUsed/>
    <w:rsid w:val="00037ADD"/>
    <w:rPr>
      <w:color w:val="0000FF" w:themeColor="hyperlink"/>
      <w:u w:val="single"/>
    </w:rPr>
  </w:style>
  <w:style w:type="paragraph" w:styleId="Revision">
    <w:name w:val="Revision"/>
    <w:hidden/>
    <w:uiPriority w:val="99"/>
    <w:semiHidden/>
    <w:rsid w:val="00304956"/>
    <w:rPr>
      <w:rFonts w:eastAsia="SimSun"/>
      <w:sz w:val="24"/>
      <w:szCs w:val="24"/>
      <w:lang w:eastAsia="ar-SA"/>
    </w:rPr>
  </w:style>
  <w:style w:type="paragraph" w:customStyle="1" w:styleId="Default">
    <w:name w:val="Default"/>
    <w:rsid w:val="006F3049"/>
    <w:pPr>
      <w:widowControl w:val="0"/>
      <w:autoSpaceDE w:val="0"/>
      <w:autoSpaceDN w:val="0"/>
      <w:adjustRightInd w:val="0"/>
    </w:pPr>
    <w:rPr>
      <w:rFonts w:ascii="Calibri" w:hAnsi="Calibri" w:cs="Calibri"/>
      <w:color w:val="000000"/>
      <w:sz w:val="24"/>
      <w:szCs w:val="24"/>
      <w:lang w:eastAsia="zh-CN"/>
    </w:rPr>
  </w:style>
  <w:style w:type="character" w:customStyle="1" w:styleId="apple-converted-space">
    <w:name w:val="apple-converted-space"/>
    <w:basedOn w:val="DefaultParagraphFont"/>
    <w:rsid w:val="00EE7CF2"/>
  </w:style>
  <w:style w:type="character" w:customStyle="1" w:styleId="il">
    <w:name w:val="il"/>
    <w:basedOn w:val="DefaultParagraphFont"/>
    <w:rsid w:val="00EE7CF2"/>
  </w:style>
  <w:style w:type="paragraph" w:styleId="CommentSubject">
    <w:name w:val="annotation subject"/>
    <w:basedOn w:val="CommentText"/>
    <w:next w:val="CommentText"/>
    <w:link w:val="CommentSubjectChar"/>
    <w:uiPriority w:val="99"/>
    <w:semiHidden/>
    <w:unhideWhenUsed/>
    <w:rsid w:val="00DE00EE"/>
    <w:pPr>
      <w:suppressAutoHyphens/>
    </w:pPr>
    <w:rPr>
      <w:rFonts w:eastAsia="SimSun"/>
      <w:b/>
      <w:bCs/>
      <w:color w:val="auto"/>
      <w:lang w:eastAsia="ar-SA"/>
    </w:rPr>
  </w:style>
  <w:style w:type="character" w:customStyle="1" w:styleId="CommentSubjectChar">
    <w:name w:val="Comment Subject Char"/>
    <w:basedOn w:val="CommentTextChar"/>
    <w:link w:val="CommentSubject"/>
    <w:uiPriority w:val="99"/>
    <w:semiHidden/>
    <w:rsid w:val="00DE00EE"/>
    <w:rPr>
      <w:rFonts w:eastAsia="SimSun"/>
      <w:b/>
      <w:bCs/>
      <w:color w:val="00000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1B"/>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0311B"/>
    <w:rPr>
      <w:rFonts w:ascii="Symbol" w:hAnsi="Symbol" w:cs="OpenSymbol"/>
    </w:rPr>
  </w:style>
  <w:style w:type="character" w:customStyle="1" w:styleId="Absatz-Standardschriftart">
    <w:name w:val="Absatz-Standardschriftart"/>
    <w:rsid w:val="00C0311B"/>
  </w:style>
  <w:style w:type="character" w:customStyle="1" w:styleId="WW-Absatz-Standardschriftart">
    <w:name w:val="WW-Absatz-Standardschriftart"/>
    <w:rsid w:val="00C0311B"/>
  </w:style>
  <w:style w:type="character" w:customStyle="1" w:styleId="WW-Absatz-Standardschriftart1">
    <w:name w:val="WW-Absatz-Standardschriftart1"/>
    <w:rsid w:val="00C0311B"/>
  </w:style>
  <w:style w:type="character" w:customStyle="1" w:styleId="WW-Absatz-Standardschriftart11">
    <w:name w:val="WW-Absatz-Standardschriftart11"/>
    <w:rsid w:val="00C0311B"/>
  </w:style>
  <w:style w:type="character" w:customStyle="1" w:styleId="WW-Absatz-Standardschriftart111">
    <w:name w:val="WW-Absatz-Standardschriftart111"/>
    <w:rsid w:val="00C0311B"/>
  </w:style>
  <w:style w:type="character" w:customStyle="1" w:styleId="WW-Absatz-Standardschriftart1111">
    <w:name w:val="WW-Absatz-Standardschriftart1111"/>
    <w:rsid w:val="00C0311B"/>
  </w:style>
  <w:style w:type="character" w:customStyle="1" w:styleId="WW-Absatz-Standardschriftart11111">
    <w:name w:val="WW-Absatz-Standardschriftart11111"/>
    <w:rsid w:val="00C0311B"/>
  </w:style>
  <w:style w:type="character" w:customStyle="1" w:styleId="Bullets">
    <w:name w:val="Bullets"/>
    <w:rsid w:val="00C0311B"/>
    <w:rPr>
      <w:rFonts w:ascii="OpenSymbol" w:eastAsia="OpenSymbol" w:hAnsi="OpenSymbol" w:cs="OpenSymbol"/>
    </w:rPr>
  </w:style>
  <w:style w:type="paragraph" w:customStyle="1" w:styleId="Heading">
    <w:name w:val="Heading"/>
    <w:basedOn w:val="Normal"/>
    <w:next w:val="BodyText"/>
    <w:rsid w:val="00C0311B"/>
    <w:pPr>
      <w:keepNext/>
      <w:spacing w:before="240" w:after="120"/>
    </w:pPr>
    <w:rPr>
      <w:rFonts w:ascii="Liberation Sans" w:eastAsia="DejaVu LGC Sans" w:hAnsi="Liberation Sans" w:cs="DejaVu LGC Sans"/>
      <w:sz w:val="28"/>
      <w:szCs w:val="28"/>
    </w:rPr>
  </w:style>
  <w:style w:type="paragraph" w:styleId="BodyText">
    <w:name w:val="Body Text"/>
    <w:basedOn w:val="Normal"/>
    <w:rsid w:val="00C0311B"/>
    <w:pPr>
      <w:spacing w:after="120"/>
    </w:pPr>
  </w:style>
  <w:style w:type="paragraph" w:styleId="List">
    <w:name w:val="List"/>
    <w:basedOn w:val="BodyText"/>
    <w:rsid w:val="00C0311B"/>
  </w:style>
  <w:style w:type="paragraph" w:styleId="Caption">
    <w:name w:val="caption"/>
    <w:basedOn w:val="Normal"/>
    <w:qFormat/>
    <w:rsid w:val="00C0311B"/>
    <w:pPr>
      <w:suppressLineNumbers/>
      <w:spacing w:before="120" w:after="120"/>
    </w:pPr>
    <w:rPr>
      <w:i/>
      <w:iCs/>
    </w:rPr>
  </w:style>
  <w:style w:type="paragraph" w:customStyle="1" w:styleId="Index">
    <w:name w:val="Index"/>
    <w:basedOn w:val="Normal"/>
    <w:rsid w:val="00C0311B"/>
    <w:pPr>
      <w:suppressLineNumbers/>
    </w:pPr>
  </w:style>
  <w:style w:type="paragraph" w:customStyle="1" w:styleId="TableContents">
    <w:name w:val="Table Contents"/>
    <w:basedOn w:val="Normal"/>
    <w:rsid w:val="00C0311B"/>
    <w:pPr>
      <w:suppressLineNumbers/>
    </w:pPr>
  </w:style>
  <w:style w:type="paragraph" w:customStyle="1" w:styleId="TableHeading">
    <w:name w:val="Table Heading"/>
    <w:basedOn w:val="TableContents"/>
    <w:rsid w:val="00C0311B"/>
    <w:pPr>
      <w:jc w:val="center"/>
    </w:pPr>
    <w:rPr>
      <w:b/>
      <w:bCs/>
    </w:rPr>
  </w:style>
  <w:style w:type="paragraph" w:styleId="ListParagraph">
    <w:name w:val="List Paragraph"/>
    <w:basedOn w:val="Normal"/>
    <w:uiPriority w:val="34"/>
    <w:qFormat/>
    <w:rsid w:val="002B4F56"/>
    <w:pPr>
      <w:ind w:left="720"/>
      <w:contextualSpacing/>
    </w:pPr>
  </w:style>
  <w:style w:type="paragraph" w:styleId="BalloonText">
    <w:name w:val="Balloon Text"/>
    <w:basedOn w:val="Normal"/>
    <w:link w:val="BalloonTextChar"/>
    <w:uiPriority w:val="99"/>
    <w:semiHidden/>
    <w:unhideWhenUsed/>
    <w:rsid w:val="00AD0344"/>
    <w:rPr>
      <w:rFonts w:ascii="Tahoma" w:hAnsi="Tahoma" w:cs="Tahoma"/>
      <w:sz w:val="16"/>
      <w:szCs w:val="16"/>
    </w:rPr>
  </w:style>
  <w:style w:type="character" w:customStyle="1" w:styleId="BalloonTextChar">
    <w:name w:val="Balloon Text Char"/>
    <w:basedOn w:val="DefaultParagraphFont"/>
    <w:link w:val="BalloonText"/>
    <w:uiPriority w:val="99"/>
    <w:semiHidden/>
    <w:rsid w:val="00AD0344"/>
    <w:rPr>
      <w:rFonts w:ascii="Tahoma" w:eastAsia="SimSun" w:hAnsi="Tahoma" w:cs="Tahoma"/>
      <w:sz w:val="16"/>
      <w:szCs w:val="16"/>
      <w:lang w:eastAsia="ar-SA"/>
    </w:rPr>
  </w:style>
  <w:style w:type="paragraph" w:styleId="Header">
    <w:name w:val="header"/>
    <w:basedOn w:val="Normal"/>
    <w:link w:val="HeaderChar"/>
    <w:uiPriority w:val="99"/>
    <w:unhideWhenUsed/>
    <w:rsid w:val="00AD0344"/>
    <w:pPr>
      <w:tabs>
        <w:tab w:val="center" w:pos="4680"/>
        <w:tab w:val="right" w:pos="9360"/>
      </w:tabs>
    </w:pPr>
  </w:style>
  <w:style w:type="character" w:customStyle="1" w:styleId="HeaderChar">
    <w:name w:val="Header Char"/>
    <w:basedOn w:val="DefaultParagraphFont"/>
    <w:link w:val="Header"/>
    <w:uiPriority w:val="99"/>
    <w:rsid w:val="00AD0344"/>
    <w:rPr>
      <w:rFonts w:eastAsia="SimSun"/>
      <w:sz w:val="24"/>
      <w:szCs w:val="24"/>
      <w:lang w:eastAsia="ar-SA"/>
    </w:rPr>
  </w:style>
  <w:style w:type="paragraph" w:styleId="Footer">
    <w:name w:val="footer"/>
    <w:basedOn w:val="Normal"/>
    <w:link w:val="FooterChar"/>
    <w:uiPriority w:val="99"/>
    <w:semiHidden/>
    <w:unhideWhenUsed/>
    <w:rsid w:val="00AD0344"/>
    <w:pPr>
      <w:tabs>
        <w:tab w:val="center" w:pos="4680"/>
        <w:tab w:val="right" w:pos="9360"/>
      </w:tabs>
    </w:pPr>
  </w:style>
  <w:style w:type="character" w:customStyle="1" w:styleId="FooterChar">
    <w:name w:val="Footer Char"/>
    <w:basedOn w:val="DefaultParagraphFont"/>
    <w:link w:val="Footer"/>
    <w:uiPriority w:val="99"/>
    <w:semiHidden/>
    <w:rsid w:val="00AD0344"/>
    <w:rPr>
      <w:rFonts w:eastAsia="SimSun"/>
      <w:sz w:val="24"/>
      <w:szCs w:val="24"/>
      <w:lang w:eastAsia="ar-SA"/>
    </w:rPr>
  </w:style>
  <w:style w:type="paragraph" w:customStyle="1" w:styleId="CM5">
    <w:name w:val="CM5"/>
    <w:basedOn w:val="Normal"/>
    <w:next w:val="Normal"/>
    <w:uiPriority w:val="99"/>
    <w:rsid w:val="00AD0344"/>
    <w:pPr>
      <w:widowControl w:val="0"/>
      <w:suppressAutoHyphens w:val="0"/>
      <w:autoSpaceDE w:val="0"/>
      <w:autoSpaceDN w:val="0"/>
      <w:adjustRightInd w:val="0"/>
    </w:pPr>
    <w:rPr>
      <w:rFonts w:ascii="Calibri" w:eastAsiaTheme="minorEastAsia" w:hAnsi="Calibri" w:cstheme="minorBidi"/>
      <w:lang w:eastAsia="en-US"/>
    </w:rPr>
  </w:style>
  <w:style w:type="character" w:styleId="CommentReference">
    <w:name w:val="annotation reference"/>
    <w:basedOn w:val="DefaultParagraphFont"/>
    <w:uiPriority w:val="99"/>
    <w:semiHidden/>
    <w:unhideWhenUsed/>
    <w:rsid w:val="00AD0344"/>
    <w:rPr>
      <w:sz w:val="16"/>
      <w:szCs w:val="16"/>
    </w:rPr>
  </w:style>
  <w:style w:type="paragraph" w:styleId="CommentText">
    <w:name w:val="annotation text"/>
    <w:basedOn w:val="Normal"/>
    <w:link w:val="CommentTextChar"/>
    <w:uiPriority w:val="99"/>
    <w:semiHidden/>
    <w:unhideWhenUsed/>
    <w:rsid w:val="00AD0344"/>
    <w:pPr>
      <w:suppressAutoHyphens w:val="0"/>
    </w:pPr>
    <w:rPr>
      <w:rFonts w:eastAsia="Times New Roman"/>
      <w:color w:val="000000"/>
      <w:sz w:val="20"/>
      <w:szCs w:val="20"/>
      <w:lang w:eastAsia="en-US"/>
    </w:rPr>
  </w:style>
  <w:style w:type="character" w:customStyle="1" w:styleId="CommentTextChar">
    <w:name w:val="Comment Text Char"/>
    <w:basedOn w:val="DefaultParagraphFont"/>
    <w:link w:val="CommentText"/>
    <w:uiPriority w:val="99"/>
    <w:semiHidden/>
    <w:rsid w:val="00AD0344"/>
    <w:rPr>
      <w:color w:val="000000"/>
    </w:rPr>
  </w:style>
  <w:style w:type="character" w:styleId="Hyperlink">
    <w:name w:val="Hyperlink"/>
    <w:basedOn w:val="DefaultParagraphFont"/>
    <w:uiPriority w:val="99"/>
    <w:unhideWhenUsed/>
    <w:rsid w:val="00037ADD"/>
    <w:rPr>
      <w:color w:val="0000FF" w:themeColor="hyperlink"/>
      <w:u w:val="single"/>
    </w:rPr>
  </w:style>
  <w:style w:type="paragraph" w:styleId="Revision">
    <w:name w:val="Revision"/>
    <w:hidden/>
    <w:uiPriority w:val="99"/>
    <w:semiHidden/>
    <w:rsid w:val="00304956"/>
    <w:rPr>
      <w:rFonts w:eastAsia="SimSun"/>
      <w:sz w:val="24"/>
      <w:szCs w:val="24"/>
      <w:lang w:eastAsia="ar-SA"/>
    </w:rPr>
  </w:style>
  <w:style w:type="paragraph" w:customStyle="1" w:styleId="Default">
    <w:name w:val="Default"/>
    <w:rsid w:val="006F3049"/>
    <w:pPr>
      <w:widowControl w:val="0"/>
      <w:autoSpaceDE w:val="0"/>
      <w:autoSpaceDN w:val="0"/>
      <w:adjustRightInd w:val="0"/>
    </w:pPr>
    <w:rPr>
      <w:rFonts w:ascii="Calibri" w:hAnsi="Calibri" w:cs="Calibri"/>
      <w:color w:val="000000"/>
      <w:sz w:val="24"/>
      <w:szCs w:val="24"/>
      <w:lang w:eastAsia="zh-CN"/>
    </w:rPr>
  </w:style>
  <w:style w:type="character" w:customStyle="1" w:styleId="apple-converted-space">
    <w:name w:val="apple-converted-space"/>
    <w:basedOn w:val="DefaultParagraphFont"/>
    <w:rsid w:val="00EE7CF2"/>
  </w:style>
  <w:style w:type="character" w:customStyle="1" w:styleId="il">
    <w:name w:val="il"/>
    <w:basedOn w:val="DefaultParagraphFont"/>
    <w:rsid w:val="00EE7CF2"/>
  </w:style>
  <w:style w:type="paragraph" w:styleId="CommentSubject">
    <w:name w:val="annotation subject"/>
    <w:basedOn w:val="CommentText"/>
    <w:next w:val="CommentText"/>
    <w:link w:val="CommentSubjectChar"/>
    <w:uiPriority w:val="99"/>
    <w:semiHidden/>
    <w:unhideWhenUsed/>
    <w:rsid w:val="00DE00EE"/>
    <w:pPr>
      <w:suppressAutoHyphens/>
    </w:pPr>
    <w:rPr>
      <w:rFonts w:eastAsia="SimSun"/>
      <w:b/>
      <w:bCs/>
      <w:color w:val="auto"/>
      <w:lang w:eastAsia="ar-SA"/>
    </w:rPr>
  </w:style>
  <w:style w:type="character" w:customStyle="1" w:styleId="CommentSubjectChar">
    <w:name w:val="Comment Subject Char"/>
    <w:basedOn w:val="CommentTextChar"/>
    <w:link w:val="CommentSubject"/>
    <w:uiPriority w:val="99"/>
    <w:semiHidden/>
    <w:rsid w:val="00DE00EE"/>
    <w:rPr>
      <w:rFonts w:eastAsia="SimSun"/>
      <w:b/>
      <w:bC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71104">
      <w:bodyDiv w:val="1"/>
      <w:marLeft w:val="0"/>
      <w:marRight w:val="0"/>
      <w:marTop w:val="0"/>
      <w:marBottom w:val="0"/>
      <w:divBdr>
        <w:top w:val="none" w:sz="0" w:space="0" w:color="auto"/>
        <w:left w:val="none" w:sz="0" w:space="0" w:color="auto"/>
        <w:bottom w:val="none" w:sz="0" w:space="0" w:color="auto"/>
        <w:right w:val="none" w:sz="0" w:space="0" w:color="auto"/>
      </w:divBdr>
    </w:div>
    <w:div w:id="369301140">
      <w:bodyDiv w:val="1"/>
      <w:marLeft w:val="0"/>
      <w:marRight w:val="0"/>
      <w:marTop w:val="0"/>
      <w:marBottom w:val="0"/>
      <w:divBdr>
        <w:top w:val="none" w:sz="0" w:space="0" w:color="auto"/>
        <w:left w:val="none" w:sz="0" w:space="0" w:color="auto"/>
        <w:bottom w:val="none" w:sz="0" w:space="0" w:color="auto"/>
        <w:right w:val="none" w:sz="0" w:space="0" w:color="auto"/>
      </w:divBdr>
    </w:div>
    <w:div w:id="487748289">
      <w:bodyDiv w:val="1"/>
      <w:marLeft w:val="0"/>
      <w:marRight w:val="0"/>
      <w:marTop w:val="0"/>
      <w:marBottom w:val="0"/>
      <w:divBdr>
        <w:top w:val="none" w:sz="0" w:space="0" w:color="auto"/>
        <w:left w:val="none" w:sz="0" w:space="0" w:color="auto"/>
        <w:bottom w:val="none" w:sz="0" w:space="0" w:color="auto"/>
        <w:right w:val="none" w:sz="0" w:space="0" w:color="auto"/>
      </w:divBdr>
      <w:divsChild>
        <w:div w:id="983702837">
          <w:marLeft w:val="0"/>
          <w:marRight w:val="0"/>
          <w:marTop w:val="0"/>
          <w:marBottom w:val="0"/>
          <w:divBdr>
            <w:top w:val="none" w:sz="0" w:space="0" w:color="auto"/>
            <w:left w:val="none" w:sz="0" w:space="0" w:color="auto"/>
            <w:bottom w:val="none" w:sz="0" w:space="0" w:color="auto"/>
            <w:right w:val="none" w:sz="0" w:space="0" w:color="auto"/>
          </w:divBdr>
        </w:div>
        <w:div w:id="90589542">
          <w:marLeft w:val="0"/>
          <w:marRight w:val="0"/>
          <w:marTop w:val="0"/>
          <w:marBottom w:val="0"/>
          <w:divBdr>
            <w:top w:val="none" w:sz="0" w:space="0" w:color="auto"/>
            <w:left w:val="none" w:sz="0" w:space="0" w:color="auto"/>
            <w:bottom w:val="none" w:sz="0" w:space="0" w:color="auto"/>
            <w:right w:val="none" w:sz="0" w:space="0" w:color="auto"/>
          </w:divBdr>
        </w:div>
        <w:div w:id="1732927738">
          <w:marLeft w:val="0"/>
          <w:marRight w:val="0"/>
          <w:marTop w:val="0"/>
          <w:marBottom w:val="0"/>
          <w:divBdr>
            <w:top w:val="none" w:sz="0" w:space="0" w:color="auto"/>
            <w:left w:val="none" w:sz="0" w:space="0" w:color="auto"/>
            <w:bottom w:val="none" w:sz="0" w:space="0" w:color="auto"/>
            <w:right w:val="none" w:sz="0" w:space="0" w:color="auto"/>
          </w:divBdr>
        </w:div>
        <w:div w:id="1839224597">
          <w:marLeft w:val="0"/>
          <w:marRight w:val="0"/>
          <w:marTop w:val="0"/>
          <w:marBottom w:val="0"/>
          <w:divBdr>
            <w:top w:val="none" w:sz="0" w:space="0" w:color="auto"/>
            <w:left w:val="none" w:sz="0" w:space="0" w:color="auto"/>
            <w:bottom w:val="none" w:sz="0" w:space="0" w:color="auto"/>
            <w:right w:val="none" w:sz="0" w:space="0" w:color="auto"/>
          </w:divBdr>
        </w:div>
        <w:div w:id="1814370105">
          <w:marLeft w:val="0"/>
          <w:marRight w:val="0"/>
          <w:marTop w:val="0"/>
          <w:marBottom w:val="0"/>
          <w:divBdr>
            <w:top w:val="none" w:sz="0" w:space="0" w:color="auto"/>
            <w:left w:val="none" w:sz="0" w:space="0" w:color="auto"/>
            <w:bottom w:val="none" w:sz="0" w:space="0" w:color="auto"/>
            <w:right w:val="none" w:sz="0" w:space="0" w:color="auto"/>
          </w:divBdr>
        </w:div>
        <w:div w:id="1458377545">
          <w:marLeft w:val="0"/>
          <w:marRight w:val="0"/>
          <w:marTop w:val="0"/>
          <w:marBottom w:val="0"/>
          <w:divBdr>
            <w:top w:val="none" w:sz="0" w:space="0" w:color="auto"/>
            <w:left w:val="none" w:sz="0" w:space="0" w:color="auto"/>
            <w:bottom w:val="none" w:sz="0" w:space="0" w:color="auto"/>
            <w:right w:val="none" w:sz="0" w:space="0" w:color="auto"/>
          </w:divBdr>
          <w:divsChild>
            <w:div w:id="122237626">
              <w:marLeft w:val="0"/>
              <w:marRight w:val="0"/>
              <w:marTop w:val="0"/>
              <w:marBottom w:val="0"/>
              <w:divBdr>
                <w:top w:val="none" w:sz="0" w:space="0" w:color="auto"/>
                <w:left w:val="none" w:sz="0" w:space="0" w:color="auto"/>
                <w:bottom w:val="none" w:sz="0" w:space="0" w:color="auto"/>
                <w:right w:val="none" w:sz="0" w:space="0" w:color="auto"/>
              </w:divBdr>
            </w:div>
            <w:div w:id="426459953">
              <w:marLeft w:val="0"/>
              <w:marRight w:val="0"/>
              <w:marTop w:val="0"/>
              <w:marBottom w:val="0"/>
              <w:divBdr>
                <w:top w:val="none" w:sz="0" w:space="0" w:color="auto"/>
                <w:left w:val="none" w:sz="0" w:space="0" w:color="auto"/>
                <w:bottom w:val="none" w:sz="0" w:space="0" w:color="auto"/>
                <w:right w:val="none" w:sz="0" w:space="0" w:color="auto"/>
              </w:divBdr>
            </w:div>
            <w:div w:id="952900786">
              <w:marLeft w:val="0"/>
              <w:marRight w:val="0"/>
              <w:marTop w:val="0"/>
              <w:marBottom w:val="0"/>
              <w:divBdr>
                <w:top w:val="none" w:sz="0" w:space="0" w:color="auto"/>
                <w:left w:val="none" w:sz="0" w:space="0" w:color="auto"/>
                <w:bottom w:val="none" w:sz="0" w:space="0" w:color="auto"/>
                <w:right w:val="none" w:sz="0" w:space="0" w:color="auto"/>
              </w:divBdr>
            </w:div>
          </w:divsChild>
        </w:div>
        <w:div w:id="1608540096">
          <w:marLeft w:val="0"/>
          <w:marRight w:val="0"/>
          <w:marTop w:val="0"/>
          <w:marBottom w:val="0"/>
          <w:divBdr>
            <w:top w:val="none" w:sz="0" w:space="0" w:color="auto"/>
            <w:left w:val="none" w:sz="0" w:space="0" w:color="auto"/>
            <w:bottom w:val="none" w:sz="0" w:space="0" w:color="auto"/>
            <w:right w:val="none" w:sz="0" w:space="0" w:color="auto"/>
          </w:divBdr>
        </w:div>
        <w:div w:id="2029717927">
          <w:marLeft w:val="0"/>
          <w:marRight w:val="0"/>
          <w:marTop w:val="0"/>
          <w:marBottom w:val="0"/>
          <w:divBdr>
            <w:top w:val="none" w:sz="0" w:space="0" w:color="auto"/>
            <w:left w:val="none" w:sz="0" w:space="0" w:color="auto"/>
            <w:bottom w:val="none" w:sz="0" w:space="0" w:color="auto"/>
            <w:right w:val="none" w:sz="0" w:space="0" w:color="auto"/>
          </w:divBdr>
        </w:div>
        <w:div w:id="1680156791">
          <w:marLeft w:val="0"/>
          <w:marRight w:val="0"/>
          <w:marTop w:val="0"/>
          <w:marBottom w:val="0"/>
          <w:divBdr>
            <w:top w:val="none" w:sz="0" w:space="0" w:color="auto"/>
            <w:left w:val="none" w:sz="0" w:space="0" w:color="auto"/>
            <w:bottom w:val="none" w:sz="0" w:space="0" w:color="auto"/>
            <w:right w:val="none" w:sz="0" w:space="0" w:color="auto"/>
          </w:divBdr>
        </w:div>
        <w:div w:id="2002149694">
          <w:marLeft w:val="0"/>
          <w:marRight w:val="0"/>
          <w:marTop w:val="0"/>
          <w:marBottom w:val="0"/>
          <w:divBdr>
            <w:top w:val="none" w:sz="0" w:space="0" w:color="auto"/>
            <w:left w:val="none" w:sz="0" w:space="0" w:color="auto"/>
            <w:bottom w:val="none" w:sz="0" w:space="0" w:color="auto"/>
            <w:right w:val="none" w:sz="0" w:space="0" w:color="auto"/>
          </w:divBdr>
        </w:div>
        <w:div w:id="745032496">
          <w:marLeft w:val="0"/>
          <w:marRight w:val="0"/>
          <w:marTop w:val="0"/>
          <w:marBottom w:val="0"/>
          <w:divBdr>
            <w:top w:val="none" w:sz="0" w:space="0" w:color="auto"/>
            <w:left w:val="none" w:sz="0" w:space="0" w:color="auto"/>
            <w:bottom w:val="none" w:sz="0" w:space="0" w:color="auto"/>
            <w:right w:val="none" w:sz="0" w:space="0" w:color="auto"/>
          </w:divBdr>
        </w:div>
        <w:div w:id="461071508">
          <w:marLeft w:val="0"/>
          <w:marRight w:val="0"/>
          <w:marTop w:val="0"/>
          <w:marBottom w:val="0"/>
          <w:divBdr>
            <w:top w:val="none" w:sz="0" w:space="0" w:color="auto"/>
            <w:left w:val="none" w:sz="0" w:space="0" w:color="auto"/>
            <w:bottom w:val="none" w:sz="0" w:space="0" w:color="auto"/>
            <w:right w:val="none" w:sz="0" w:space="0" w:color="auto"/>
          </w:divBdr>
        </w:div>
        <w:div w:id="551119268">
          <w:marLeft w:val="0"/>
          <w:marRight w:val="0"/>
          <w:marTop w:val="0"/>
          <w:marBottom w:val="0"/>
          <w:divBdr>
            <w:top w:val="none" w:sz="0" w:space="0" w:color="auto"/>
            <w:left w:val="none" w:sz="0" w:space="0" w:color="auto"/>
            <w:bottom w:val="none" w:sz="0" w:space="0" w:color="auto"/>
            <w:right w:val="none" w:sz="0" w:space="0" w:color="auto"/>
          </w:divBdr>
        </w:div>
        <w:div w:id="1729261849">
          <w:marLeft w:val="0"/>
          <w:marRight w:val="0"/>
          <w:marTop w:val="0"/>
          <w:marBottom w:val="0"/>
          <w:divBdr>
            <w:top w:val="none" w:sz="0" w:space="0" w:color="auto"/>
            <w:left w:val="none" w:sz="0" w:space="0" w:color="auto"/>
            <w:bottom w:val="none" w:sz="0" w:space="0" w:color="auto"/>
            <w:right w:val="none" w:sz="0" w:space="0" w:color="auto"/>
          </w:divBdr>
        </w:div>
        <w:div w:id="2078898668">
          <w:marLeft w:val="0"/>
          <w:marRight w:val="0"/>
          <w:marTop w:val="0"/>
          <w:marBottom w:val="0"/>
          <w:divBdr>
            <w:top w:val="none" w:sz="0" w:space="0" w:color="auto"/>
            <w:left w:val="none" w:sz="0" w:space="0" w:color="auto"/>
            <w:bottom w:val="none" w:sz="0" w:space="0" w:color="auto"/>
            <w:right w:val="none" w:sz="0" w:space="0" w:color="auto"/>
          </w:divBdr>
        </w:div>
        <w:div w:id="2118214416">
          <w:marLeft w:val="0"/>
          <w:marRight w:val="0"/>
          <w:marTop w:val="0"/>
          <w:marBottom w:val="0"/>
          <w:divBdr>
            <w:top w:val="none" w:sz="0" w:space="0" w:color="auto"/>
            <w:left w:val="none" w:sz="0" w:space="0" w:color="auto"/>
            <w:bottom w:val="none" w:sz="0" w:space="0" w:color="auto"/>
            <w:right w:val="none" w:sz="0" w:space="0" w:color="auto"/>
          </w:divBdr>
        </w:div>
        <w:div w:id="17699320">
          <w:marLeft w:val="0"/>
          <w:marRight w:val="0"/>
          <w:marTop w:val="0"/>
          <w:marBottom w:val="0"/>
          <w:divBdr>
            <w:top w:val="none" w:sz="0" w:space="0" w:color="auto"/>
            <w:left w:val="none" w:sz="0" w:space="0" w:color="auto"/>
            <w:bottom w:val="none" w:sz="0" w:space="0" w:color="auto"/>
            <w:right w:val="none" w:sz="0" w:space="0" w:color="auto"/>
          </w:divBdr>
        </w:div>
        <w:div w:id="1791705014">
          <w:marLeft w:val="0"/>
          <w:marRight w:val="0"/>
          <w:marTop w:val="0"/>
          <w:marBottom w:val="0"/>
          <w:divBdr>
            <w:top w:val="none" w:sz="0" w:space="0" w:color="auto"/>
            <w:left w:val="none" w:sz="0" w:space="0" w:color="auto"/>
            <w:bottom w:val="none" w:sz="0" w:space="0" w:color="auto"/>
            <w:right w:val="none" w:sz="0" w:space="0" w:color="auto"/>
          </w:divBdr>
        </w:div>
        <w:div w:id="989407863">
          <w:marLeft w:val="0"/>
          <w:marRight w:val="0"/>
          <w:marTop w:val="0"/>
          <w:marBottom w:val="0"/>
          <w:divBdr>
            <w:top w:val="none" w:sz="0" w:space="0" w:color="auto"/>
            <w:left w:val="none" w:sz="0" w:space="0" w:color="auto"/>
            <w:bottom w:val="none" w:sz="0" w:space="0" w:color="auto"/>
            <w:right w:val="none" w:sz="0" w:space="0" w:color="auto"/>
          </w:divBdr>
        </w:div>
        <w:div w:id="897057380">
          <w:marLeft w:val="0"/>
          <w:marRight w:val="0"/>
          <w:marTop w:val="0"/>
          <w:marBottom w:val="0"/>
          <w:divBdr>
            <w:top w:val="none" w:sz="0" w:space="0" w:color="auto"/>
            <w:left w:val="none" w:sz="0" w:space="0" w:color="auto"/>
            <w:bottom w:val="none" w:sz="0" w:space="0" w:color="auto"/>
            <w:right w:val="none" w:sz="0" w:space="0" w:color="auto"/>
          </w:divBdr>
        </w:div>
        <w:div w:id="1061246955">
          <w:marLeft w:val="0"/>
          <w:marRight w:val="0"/>
          <w:marTop w:val="0"/>
          <w:marBottom w:val="0"/>
          <w:divBdr>
            <w:top w:val="none" w:sz="0" w:space="0" w:color="auto"/>
            <w:left w:val="none" w:sz="0" w:space="0" w:color="auto"/>
            <w:bottom w:val="none" w:sz="0" w:space="0" w:color="auto"/>
            <w:right w:val="none" w:sz="0" w:space="0" w:color="auto"/>
          </w:divBdr>
        </w:div>
        <w:div w:id="1809975546">
          <w:marLeft w:val="0"/>
          <w:marRight w:val="0"/>
          <w:marTop w:val="0"/>
          <w:marBottom w:val="0"/>
          <w:divBdr>
            <w:top w:val="none" w:sz="0" w:space="0" w:color="auto"/>
            <w:left w:val="none" w:sz="0" w:space="0" w:color="auto"/>
            <w:bottom w:val="none" w:sz="0" w:space="0" w:color="auto"/>
            <w:right w:val="none" w:sz="0" w:space="0" w:color="auto"/>
          </w:divBdr>
        </w:div>
        <w:div w:id="1937397719">
          <w:marLeft w:val="0"/>
          <w:marRight w:val="0"/>
          <w:marTop w:val="0"/>
          <w:marBottom w:val="0"/>
          <w:divBdr>
            <w:top w:val="none" w:sz="0" w:space="0" w:color="auto"/>
            <w:left w:val="none" w:sz="0" w:space="0" w:color="auto"/>
            <w:bottom w:val="none" w:sz="0" w:space="0" w:color="auto"/>
            <w:right w:val="none" w:sz="0" w:space="0" w:color="auto"/>
          </w:divBdr>
        </w:div>
        <w:div w:id="1861895644">
          <w:marLeft w:val="0"/>
          <w:marRight w:val="0"/>
          <w:marTop w:val="0"/>
          <w:marBottom w:val="0"/>
          <w:divBdr>
            <w:top w:val="none" w:sz="0" w:space="0" w:color="auto"/>
            <w:left w:val="none" w:sz="0" w:space="0" w:color="auto"/>
            <w:bottom w:val="none" w:sz="0" w:space="0" w:color="auto"/>
            <w:right w:val="none" w:sz="0" w:space="0" w:color="auto"/>
          </w:divBdr>
        </w:div>
        <w:div w:id="516584095">
          <w:marLeft w:val="0"/>
          <w:marRight w:val="0"/>
          <w:marTop w:val="0"/>
          <w:marBottom w:val="0"/>
          <w:divBdr>
            <w:top w:val="none" w:sz="0" w:space="0" w:color="auto"/>
            <w:left w:val="none" w:sz="0" w:space="0" w:color="auto"/>
            <w:bottom w:val="none" w:sz="0" w:space="0" w:color="auto"/>
            <w:right w:val="none" w:sz="0" w:space="0" w:color="auto"/>
          </w:divBdr>
        </w:div>
        <w:div w:id="1503273091">
          <w:marLeft w:val="0"/>
          <w:marRight w:val="0"/>
          <w:marTop w:val="0"/>
          <w:marBottom w:val="0"/>
          <w:divBdr>
            <w:top w:val="none" w:sz="0" w:space="0" w:color="auto"/>
            <w:left w:val="none" w:sz="0" w:space="0" w:color="auto"/>
            <w:bottom w:val="none" w:sz="0" w:space="0" w:color="auto"/>
            <w:right w:val="none" w:sz="0" w:space="0" w:color="auto"/>
          </w:divBdr>
        </w:div>
        <w:div w:id="1186868119">
          <w:marLeft w:val="0"/>
          <w:marRight w:val="0"/>
          <w:marTop w:val="0"/>
          <w:marBottom w:val="0"/>
          <w:divBdr>
            <w:top w:val="none" w:sz="0" w:space="0" w:color="auto"/>
            <w:left w:val="none" w:sz="0" w:space="0" w:color="auto"/>
            <w:bottom w:val="none" w:sz="0" w:space="0" w:color="auto"/>
            <w:right w:val="none" w:sz="0" w:space="0" w:color="auto"/>
          </w:divBdr>
        </w:div>
        <w:div w:id="1235362020">
          <w:marLeft w:val="0"/>
          <w:marRight w:val="0"/>
          <w:marTop w:val="0"/>
          <w:marBottom w:val="0"/>
          <w:divBdr>
            <w:top w:val="none" w:sz="0" w:space="0" w:color="auto"/>
            <w:left w:val="none" w:sz="0" w:space="0" w:color="auto"/>
            <w:bottom w:val="none" w:sz="0" w:space="0" w:color="auto"/>
            <w:right w:val="none" w:sz="0" w:space="0" w:color="auto"/>
          </w:divBdr>
        </w:div>
        <w:div w:id="1696493869">
          <w:marLeft w:val="0"/>
          <w:marRight w:val="0"/>
          <w:marTop w:val="0"/>
          <w:marBottom w:val="0"/>
          <w:divBdr>
            <w:top w:val="none" w:sz="0" w:space="0" w:color="auto"/>
            <w:left w:val="none" w:sz="0" w:space="0" w:color="auto"/>
            <w:bottom w:val="none" w:sz="0" w:space="0" w:color="auto"/>
            <w:right w:val="none" w:sz="0" w:space="0" w:color="auto"/>
          </w:divBdr>
        </w:div>
        <w:div w:id="109201222">
          <w:marLeft w:val="0"/>
          <w:marRight w:val="0"/>
          <w:marTop w:val="0"/>
          <w:marBottom w:val="0"/>
          <w:divBdr>
            <w:top w:val="none" w:sz="0" w:space="0" w:color="auto"/>
            <w:left w:val="none" w:sz="0" w:space="0" w:color="auto"/>
            <w:bottom w:val="none" w:sz="0" w:space="0" w:color="auto"/>
            <w:right w:val="none" w:sz="0" w:space="0" w:color="auto"/>
          </w:divBdr>
        </w:div>
        <w:div w:id="1618902960">
          <w:marLeft w:val="0"/>
          <w:marRight w:val="0"/>
          <w:marTop w:val="0"/>
          <w:marBottom w:val="0"/>
          <w:divBdr>
            <w:top w:val="none" w:sz="0" w:space="0" w:color="auto"/>
            <w:left w:val="none" w:sz="0" w:space="0" w:color="auto"/>
            <w:bottom w:val="none" w:sz="0" w:space="0" w:color="auto"/>
            <w:right w:val="none" w:sz="0" w:space="0" w:color="auto"/>
          </w:divBdr>
        </w:div>
        <w:div w:id="538977222">
          <w:marLeft w:val="0"/>
          <w:marRight w:val="0"/>
          <w:marTop w:val="0"/>
          <w:marBottom w:val="0"/>
          <w:divBdr>
            <w:top w:val="none" w:sz="0" w:space="0" w:color="auto"/>
            <w:left w:val="none" w:sz="0" w:space="0" w:color="auto"/>
            <w:bottom w:val="none" w:sz="0" w:space="0" w:color="auto"/>
            <w:right w:val="none" w:sz="0" w:space="0" w:color="auto"/>
          </w:divBdr>
        </w:div>
        <w:div w:id="1829974219">
          <w:marLeft w:val="0"/>
          <w:marRight w:val="0"/>
          <w:marTop w:val="0"/>
          <w:marBottom w:val="0"/>
          <w:divBdr>
            <w:top w:val="none" w:sz="0" w:space="0" w:color="auto"/>
            <w:left w:val="none" w:sz="0" w:space="0" w:color="auto"/>
            <w:bottom w:val="none" w:sz="0" w:space="0" w:color="auto"/>
            <w:right w:val="none" w:sz="0" w:space="0" w:color="auto"/>
          </w:divBdr>
        </w:div>
        <w:div w:id="2143035935">
          <w:marLeft w:val="0"/>
          <w:marRight w:val="0"/>
          <w:marTop w:val="0"/>
          <w:marBottom w:val="0"/>
          <w:divBdr>
            <w:top w:val="none" w:sz="0" w:space="0" w:color="auto"/>
            <w:left w:val="none" w:sz="0" w:space="0" w:color="auto"/>
            <w:bottom w:val="none" w:sz="0" w:space="0" w:color="auto"/>
            <w:right w:val="none" w:sz="0" w:space="0" w:color="auto"/>
          </w:divBdr>
        </w:div>
        <w:div w:id="297493886">
          <w:marLeft w:val="0"/>
          <w:marRight w:val="0"/>
          <w:marTop w:val="0"/>
          <w:marBottom w:val="0"/>
          <w:divBdr>
            <w:top w:val="none" w:sz="0" w:space="0" w:color="auto"/>
            <w:left w:val="none" w:sz="0" w:space="0" w:color="auto"/>
            <w:bottom w:val="none" w:sz="0" w:space="0" w:color="auto"/>
            <w:right w:val="none" w:sz="0" w:space="0" w:color="auto"/>
          </w:divBdr>
        </w:div>
        <w:div w:id="811867578">
          <w:marLeft w:val="0"/>
          <w:marRight w:val="0"/>
          <w:marTop w:val="0"/>
          <w:marBottom w:val="0"/>
          <w:divBdr>
            <w:top w:val="none" w:sz="0" w:space="0" w:color="auto"/>
            <w:left w:val="none" w:sz="0" w:space="0" w:color="auto"/>
            <w:bottom w:val="none" w:sz="0" w:space="0" w:color="auto"/>
            <w:right w:val="none" w:sz="0" w:space="0" w:color="auto"/>
          </w:divBdr>
        </w:div>
        <w:div w:id="2130004248">
          <w:marLeft w:val="0"/>
          <w:marRight w:val="0"/>
          <w:marTop w:val="0"/>
          <w:marBottom w:val="0"/>
          <w:divBdr>
            <w:top w:val="none" w:sz="0" w:space="0" w:color="auto"/>
            <w:left w:val="none" w:sz="0" w:space="0" w:color="auto"/>
            <w:bottom w:val="none" w:sz="0" w:space="0" w:color="auto"/>
            <w:right w:val="none" w:sz="0" w:space="0" w:color="auto"/>
          </w:divBdr>
        </w:div>
        <w:div w:id="1110080007">
          <w:marLeft w:val="0"/>
          <w:marRight w:val="0"/>
          <w:marTop w:val="0"/>
          <w:marBottom w:val="0"/>
          <w:divBdr>
            <w:top w:val="none" w:sz="0" w:space="0" w:color="auto"/>
            <w:left w:val="none" w:sz="0" w:space="0" w:color="auto"/>
            <w:bottom w:val="none" w:sz="0" w:space="0" w:color="auto"/>
            <w:right w:val="none" w:sz="0" w:space="0" w:color="auto"/>
          </w:divBdr>
        </w:div>
        <w:div w:id="495465025">
          <w:marLeft w:val="0"/>
          <w:marRight w:val="0"/>
          <w:marTop w:val="0"/>
          <w:marBottom w:val="0"/>
          <w:divBdr>
            <w:top w:val="none" w:sz="0" w:space="0" w:color="auto"/>
            <w:left w:val="none" w:sz="0" w:space="0" w:color="auto"/>
            <w:bottom w:val="none" w:sz="0" w:space="0" w:color="auto"/>
            <w:right w:val="none" w:sz="0" w:space="0" w:color="auto"/>
          </w:divBdr>
        </w:div>
        <w:div w:id="1448155492">
          <w:marLeft w:val="0"/>
          <w:marRight w:val="0"/>
          <w:marTop w:val="0"/>
          <w:marBottom w:val="0"/>
          <w:divBdr>
            <w:top w:val="none" w:sz="0" w:space="0" w:color="auto"/>
            <w:left w:val="none" w:sz="0" w:space="0" w:color="auto"/>
            <w:bottom w:val="none" w:sz="0" w:space="0" w:color="auto"/>
            <w:right w:val="none" w:sz="0" w:space="0" w:color="auto"/>
          </w:divBdr>
          <w:divsChild>
            <w:div w:id="1251112817">
              <w:marLeft w:val="0"/>
              <w:marRight w:val="0"/>
              <w:marTop w:val="30"/>
              <w:marBottom w:val="0"/>
              <w:divBdr>
                <w:top w:val="none" w:sz="0" w:space="0" w:color="auto"/>
                <w:left w:val="none" w:sz="0" w:space="0" w:color="auto"/>
                <w:bottom w:val="none" w:sz="0" w:space="0" w:color="auto"/>
                <w:right w:val="none" w:sz="0" w:space="0" w:color="auto"/>
              </w:divBdr>
              <w:divsChild>
                <w:div w:id="19931706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069034337">
      <w:bodyDiv w:val="1"/>
      <w:marLeft w:val="0"/>
      <w:marRight w:val="0"/>
      <w:marTop w:val="0"/>
      <w:marBottom w:val="0"/>
      <w:divBdr>
        <w:top w:val="none" w:sz="0" w:space="0" w:color="auto"/>
        <w:left w:val="none" w:sz="0" w:space="0" w:color="auto"/>
        <w:bottom w:val="none" w:sz="0" w:space="0" w:color="auto"/>
        <w:right w:val="none" w:sz="0" w:space="0" w:color="auto"/>
      </w:divBdr>
      <w:divsChild>
        <w:div w:id="3633325">
          <w:marLeft w:val="547"/>
          <w:marRight w:val="0"/>
          <w:marTop w:val="96"/>
          <w:marBottom w:val="0"/>
          <w:divBdr>
            <w:top w:val="none" w:sz="0" w:space="0" w:color="auto"/>
            <w:left w:val="none" w:sz="0" w:space="0" w:color="auto"/>
            <w:bottom w:val="none" w:sz="0" w:space="0" w:color="auto"/>
            <w:right w:val="none" w:sz="0" w:space="0" w:color="auto"/>
          </w:divBdr>
        </w:div>
        <w:div w:id="1106536640">
          <w:marLeft w:val="547"/>
          <w:marRight w:val="0"/>
          <w:marTop w:val="96"/>
          <w:marBottom w:val="0"/>
          <w:divBdr>
            <w:top w:val="none" w:sz="0" w:space="0" w:color="auto"/>
            <w:left w:val="none" w:sz="0" w:space="0" w:color="auto"/>
            <w:bottom w:val="none" w:sz="0" w:space="0" w:color="auto"/>
            <w:right w:val="none" w:sz="0" w:space="0" w:color="auto"/>
          </w:divBdr>
        </w:div>
        <w:div w:id="1176843045">
          <w:marLeft w:val="547"/>
          <w:marRight w:val="0"/>
          <w:marTop w:val="96"/>
          <w:marBottom w:val="0"/>
          <w:divBdr>
            <w:top w:val="none" w:sz="0" w:space="0" w:color="auto"/>
            <w:left w:val="none" w:sz="0" w:space="0" w:color="auto"/>
            <w:bottom w:val="none" w:sz="0" w:space="0" w:color="auto"/>
            <w:right w:val="none" w:sz="0" w:space="0" w:color="auto"/>
          </w:divBdr>
        </w:div>
        <w:div w:id="719472739">
          <w:marLeft w:val="547"/>
          <w:marRight w:val="0"/>
          <w:marTop w:val="96"/>
          <w:marBottom w:val="0"/>
          <w:divBdr>
            <w:top w:val="none" w:sz="0" w:space="0" w:color="auto"/>
            <w:left w:val="none" w:sz="0" w:space="0" w:color="auto"/>
            <w:bottom w:val="none" w:sz="0" w:space="0" w:color="auto"/>
            <w:right w:val="none" w:sz="0" w:space="0" w:color="auto"/>
          </w:divBdr>
        </w:div>
        <w:div w:id="488717469">
          <w:marLeft w:val="1166"/>
          <w:marRight w:val="0"/>
          <w:marTop w:val="86"/>
          <w:marBottom w:val="0"/>
          <w:divBdr>
            <w:top w:val="none" w:sz="0" w:space="0" w:color="auto"/>
            <w:left w:val="none" w:sz="0" w:space="0" w:color="auto"/>
            <w:bottom w:val="none" w:sz="0" w:space="0" w:color="auto"/>
            <w:right w:val="none" w:sz="0" w:space="0" w:color="auto"/>
          </w:divBdr>
        </w:div>
        <w:div w:id="2026596538">
          <w:marLeft w:val="547"/>
          <w:marRight w:val="0"/>
          <w:marTop w:val="96"/>
          <w:marBottom w:val="0"/>
          <w:divBdr>
            <w:top w:val="none" w:sz="0" w:space="0" w:color="auto"/>
            <w:left w:val="none" w:sz="0" w:space="0" w:color="auto"/>
            <w:bottom w:val="none" w:sz="0" w:space="0" w:color="auto"/>
            <w:right w:val="none" w:sz="0" w:space="0" w:color="auto"/>
          </w:divBdr>
        </w:div>
        <w:div w:id="1091007602">
          <w:marLeft w:val="547"/>
          <w:marRight w:val="0"/>
          <w:marTop w:val="96"/>
          <w:marBottom w:val="0"/>
          <w:divBdr>
            <w:top w:val="none" w:sz="0" w:space="0" w:color="auto"/>
            <w:left w:val="none" w:sz="0" w:space="0" w:color="auto"/>
            <w:bottom w:val="none" w:sz="0" w:space="0" w:color="auto"/>
            <w:right w:val="none" w:sz="0" w:space="0" w:color="auto"/>
          </w:divBdr>
        </w:div>
        <w:div w:id="1363017787">
          <w:marLeft w:val="1166"/>
          <w:marRight w:val="0"/>
          <w:marTop w:val="86"/>
          <w:marBottom w:val="0"/>
          <w:divBdr>
            <w:top w:val="none" w:sz="0" w:space="0" w:color="auto"/>
            <w:left w:val="none" w:sz="0" w:space="0" w:color="auto"/>
            <w:bottom w:val="none" w:sz="0" w:space="0" w:color="auto"/>
            <w:right w:val="none" w:sz="0" w:space="0" w:color="auto"/>
          </w:divBdr>
        </w:div>
        <w:div w:id="1602226018">
          <w:marLeft w:val="1166"/>
          <w:marRight w:val="0"/>
          <w:marTop w:val="77"/>
          <w:marBottom w:val="0"/>
          <w:divBdr>
            <w:top w:val="none" w:sz="0" w:space="0" w:color="auto"/>
            <w:left w:val="none" w:sz="0" w:space="0" w:color="auto"/>
            <w:bottom w:val="none" w:sz="0" w:space="0" w:color="auto"/>
            <w:right w:val="none" w:sz="0" w:space="0" w:color="auto"/>
          </w:divBdr>
        </w:div>
      </w:divsChild>
    </w:div>
    <w:div w:id="1343124950">
      <w:bodyDiv w:val="1"/>
      <w:marLeft w:val="0"/>
      <w:marRight w:val="0"/>
      <w:marTop w:val="0"/>
      <w:marBottom w:val="0"/>
      <w:divBdr>
        <w:top w:val="none" w:sz="0" w:space="0" w:color="auto"/>
        <w:left w:val="none" w:sz="0" w:space="0" w:color="auto"/>
        <w:bottom w:val="none" w:sz="0" w:space="0" w:color="auto"/>
        <w:right w:val="none" w:sz="0" w:space="0" w:color="auto"/>
      </w:divBdr>
    </w:div>
    <w:div w:id="1657296021">
      <w:bodyDiv w:val="1"/>
      <w:marLeft w:val="0"/>
      <w:marRight w:val="0"/>
      <w:marTop w:val="0"/>
      <w:marBottom w:val="0"/>
      <w:divBdr>
        <w:top w:val="none" w:sz="0" w:space="0" w:color="auto"/>
        <w:left w:val="none" w:sz="0" w:space="0" w:color="auto"/>
        <w:bottom w:val="none" w:sz="0" w:space="0" w:color="auto"/>
        <w:right w:val="none" w:sz="0" w:space="0" w:color="auto"/>
      </w:divBdr>
    </w:div>
    <w:div w:id="1813280791">
      <w:bodyDiv w:val="1"/>
      <w:marLeft w:val="0"/>
      <w:marRight w:val="0"/>
      <w:marTop w:val="0"/>
      <w:marBottom w:val="0"/>
      <w:divBdr>
        <w:top w:val="none" w:sz="0" w:space="0" w:color="auto"/>
        <w:left w:val="none" w:sz="0" w:space="0" w:color="auto"/>
        <w:bottom w:val="none" w:sz="0" w:space="0" w:color="auto"/>
        <w:right w:val="none" w:sz="0" w:space="0" w:color="auto"/>
      </w:divBdr>
      <w:divsChild>
        <w:div w:id="603154022">
          <w:marLeft w:val="1166"/>
          <w:marRight w:val="0"/>
          <w:marTop w:val="72"/>
          <w:marBottom w:val="0"/>
          <w:divBdr>
            <w:top w:val="none" w:sz="0" w:space="0" w:color="auto"/>
            <w:left w:val="none" w:sz="0" w:space="0" w:color="auto"/>
            <w:bottom w:val="none" w:sz="0" w:space="0" w:color="auto"/>
            <w:right w:val="none" w:sz="0" w:space="0" w:color="auto"/>
          </w:divBdr>
        </w:div>
        <w:div w:id="15348933">
          <w:marLeft w:val="1166"/>
          <w:marRight w:val="0"/>
          <w:marTop w:val="72"/>
          <w:marBottom w:val="0"/>
          <w:divBdr>
            <w:top w:val="none" w:sz="0" w:space="0" w:color="auto"/>
            <w:left w:val="none" w:sz="0" w:space="0" w:color="auto"/>
            <w:bottom w:val="none" w:sz="0" w:space="0" w:color="auto"/>
            <w:right w:val="none" w:sz="0" w:space="0" w:color="auto"/>
          </w:divBdr>
        </w:div>
        <w:div w:id="2126852030">
          <w:marLeft w:val="1166"/>
          <w:marRight w:val="0"/>
          <w:marTop w:val="72"/>
          <w:marBottom w:val="0"/>
          <w:divBdr>
            <w:top w:val="none" w:sz="0" w:space="0" w:color="auto"/>
            <w:left w:val="none" w:sz="0" w:space="0" w:color="auto"/>
            <w:bottom w:val="none" w:sz="0" w:space="0" w:color="auto"/>
            <w:right w:val="none" w:sz="0" w:space="0" w:color="auto"/>
          </w:divBdr>
        </w:div>
        <w:div w:id="531916244">
          <w:marLeft w:val="1800"/>
          <w:marRight w:val="0"/>
          <w:marTop w:val="62"/>
          <w:marBottom w:val="0"/>
          <w:divBdr>
            <w:top w:val="none" w:sz="0" w:space="0" w:color="auto"/>
            <w:left w:val="none" w:sz="0" w:space="0" w:color="auto"/>
            <w:bottom w:val="none" w:sz="0" w:space="0" w:color="auto"/>
            <w:right w:val="none" w:sz="0" w:space="0" w:color="auto"/>
          </w:divBdr>
        </w:div>
        <w:div w:id="716664736">
          <w:marLeft w:val="1166"/>
          <w:marRight w:val="0"/>
          <w:marTop w:val="72"/>
          <w:marBottom w:val="0"/>
          <w:divBdr>
            <w:top w:val="none" w:sz="0" w:space="0" w:color="auto"/>
            <w:left w:val="none" w:sz="0" w:space="0" w:color="auto"/>
            <w:bottom w:val="none" w:sz="0" w:space="0" w:color="auto"/>
            <w:right w:val="none" w:sz="0" w:space="0" w:color="auto"/>
          </w:divBdr>
        </w:div>
        <w:div w:id="2078287371">
          <w:marLeft w:val="1800"/>
          <w:marRight w:val="0"/>
          <w:marTop w:val="62"/>
          <w:marBottom w:val="0"/>
          <w:divBdr>
            <w:top w:val="none" w:sz="0" w:space="0" w:color="auto"/>
            <w:left w:val="none" w:sz="0" w:space="0" w:color="auto"/>
            <w:bottom w:val="none" w:sz="0" w:space="0" w:color="auto"/>
            <w:right w:val="none" w:sz="0" w:space="0" w:color="auto"/>
          </w:divBdr>
        </w:div>
        <w:div w:id="1956908945">
          <w:marLeft w:val="1166"/>
          <w:marRight w:val="0"/>
          <w:marTop w:val="72"/>
          <w:marBottom w:val="0"/>
          <w:divBdr>
            <w:top w:val="none" w:sz="0" w:space="0" w:color="auto"/>
            <w:left w:val="none" w:sz="0" w:space="0" w:color="auto"/>
            <w:bottom w:val="none" w:sz="0" w:space="0" w:color="auto"/>
            <w:right w:val="none" w:sz="0" w:space="0" w:color="auto"/>
          </w:divBdr>
        </w:div>
        <w:div w:id="1123308675">
          <w:marLeft w:val="1166"/>
          <w:marRight w:val="0"/>
          <w:marTop w:val="72"/>
          <w:marBottom w:val="0"/>
          <w:divBdr>
            <w:top w:val="none" w:sz="0" w:space="0" w:color="auto"/>
            <w:left w:val="none" w:sz="0" w:space="0" w:color="auto"/>
            <w:bottom w:val="none" w:sz="0" w:space="0" w:color="auto"/>
            <w:right w:val="none" w:sz="0" w:space="0" w:color="auto"/>
          </w:divBdr>
        </w:div>
        <w:div w:id="1423843092">
          <w:marLeft w:val="1166"/>
          <w:marRight w:val="0"/>
          <w:marTop w:val="72"/>
          <w:marBottom w:val="0"/>
          <w:divBdr>
            <w:top w:val="none" w:sz="0" w:space="0" w:color="auto"/>
            <w:left w:val="none" w:sz="0" w:space="0" w:color="auto"/>
            <w:bottom w:val="none" w:sz="0" w:space="0" w:color="auto"/>
            <w:right w:val="none" w:sz="0" w:space="0" w:color="auto"/>
          </w:divBdr>
        </w:div>
        <w:div w:id="1464300577">
          <w:marLeft w:val="547"/>
          <w:marRight w:val="0"/>
          <w:marTop w:val="86"/>
          <w:marBottom w:val="0"/>
          <w:divBdr>
            <w:top w:val="none" w:sz="0" w:space="0" w:color="auto"/>
            <w:left w:val="none" w:sz="0" w:space="0" w:color="auto"/>
            <w:bottom w:val="none" w:sz="0" w:space="0" w:color="auto"/>
            <w:right w:val="none" w:sz="0" w:space="0" w:color="auto"/>
          </w:divBdr>
        </w:div>
        <w:div w:id="1291520331">
          <w:marLeft w:val="1166"/>
          <w:marRight w:val="0"/>
          <w:marTop w:val="72"/>
          <w:marBottom w:val="0"/>
          <w:divBdr>
            <w:top w:val="none" w:sz="0" w:space="0" w:color="auto"/>
            <w:left w:val="none" w:sz="0" w:space="0" w:color="auto"/>
            <w:bottom w:val="none" w:sz="0" w:space="0" w:color="auto"/>
            <w:right w:val="none" w:sz="0" w:space="0" w:color="auto"/>
          </w:divBdr>
        </w:div>
        <w:div w:id="527715462">
          <w:marLeft w:val="1166"/>
          <w:marRight w:val="0"/>
          <w:marTop w:val="72"/>
          <w:marBottom w:val="0"/>
          <w:divBdr>
            <w:top w:val="none" w:sz="0" w:space="0" w:color="auto"/>
            <w:left w:val="none" w:sz="0" w:space="0" w:color="auto"/>
            <w:bottom w:val="none" w:sz="0" w:space="0" w:color="auto"/>
            <w:right w:val="none" w:sz="0" w:space="0" w:color="auto"/>
          </w:divBdr>
        </w:div>
        <w:div w:id="1227767474">
          <w:marLeft w:val="1166"/>
          <w:marRight w:val="0"/>
          <w:marTop w:val="72"/>
          <w:marBottom w:val="0"/>
          <w:divBdr>
            <w:top w:val="none" w:sz="0" w:space="0" w:color="auto"/>
            <w:left w:val="none" w:sz="0" w:space="0" w:color="auto"/>
            <w:bottom w:val="none" w:sz="0" w:space="0" w:color="auto"/>
            <w:right w:val="none" w:sz="0" w:space="0" w:color="auto"/>
          </w:divBdr>
        </w:div>
        <w:div w:id="1597441486">
          <w:marLeft w:val="1166"/>
          <w:marRight w:val="0"/>
          <w:marTop w:val="72"/>
          <w:marBottom w:val="0"/>
          <w:divBdr>
            <w:top w:val="none" w:sz="0" w:space="0" w:color="auto"/>
            <w:left w:val="none" w:sz="0" w:space="0" w:color="auto"/>
            <w:bottom w:val="none" w:sz="0" w:space="0" w:color="auto"/>
            <w:right w:val="none" w:sz="0" w:space="0" w:color="auto"/>
          </w:divBdr>
        </w:div>
        <w:div w:id="869880137">
          <w:marLeft w:val="1166"/>
          <w:marRight w:val="0"/>
          <w:marTop w:val="72"/>
          <w:marBottom w:val="0"/>
          <w:divBdr>
            <w:top w:val="none" w:sz="0" w:space="0" w:color="auto"/>
            <w:left w:val="none" w:sz="0" w:space="0" w:color="auto"/>
            <w:bottom w:val="none" w:sz="0" w:space="0" w:color="auto"/>
            <w:right w:val="none" w:sz="0" w:space="0" w:color="auto"/>
          </w:divBdr>
        </w:div>
        <w:div w:id="197403213">
          <w:marLeft w:val="547"/>
          <w:marRight w:val="0"/>
          <w:marTop w:val="86"/>
          <w:marBottom w:val="0"/>
          <w:divBdr>
            <w:top w:val="none" w:sz="0" w:space="0" w:color="auto"/>
            <w:left w:val="none" w:sz="0" w:space="0" w:color="auto"/>
            <w:bottom w:val="none" w:sz="0" w:space="0" w:color="auto"/>
            <w:right w:val="none" w:sz="0" w:space="0" w:color="auto"/>
          </w:divBdr>
        </w:div>
        <w:div w:id="2034577043">
          <w:marLeft w:val="1166"/>
          <w:marRight w:val="0"/>
          <w:marTop w:val="72"/>
          <w:marBottom w:val="0"/>
          <w:divBdr>
            <w:top w:val="none" w:sz="0" w:space="0" w:color="auto"/>
            <w:left w:val="none" w:sz="0" w:space="0" w:color="auto"/>
            <w:bottom w:val="none" w:sz="0" w:space="0" w:color="auto"/>
            <w:right w:val="none" w:sz="0" w:space="0" w:color="auto"/>
          </w:divBdr>
        </w:div>
        <w:div w:id="1589536773">
          <w:marLeft w:val="1166"/>
          <w:marRight w:val="0"/>
          <w:marTop w:val="72"/>
          <w:marBottom w:val="0"/>
          <w:divBdr>
            <w:top w:val="none" w:sz="0" w:space="0" w:color="auto"/>
            <w:left w:val="none" w:sz="0" w:space="0" w:color="auto"/>
            <w:bottom w:val="none" w:sz="0" w:space="0" w:color="auto"/>
            <w:right w:val="none" w:sz="0" w:space="0" w:color="auto"/>
          </w:divBdr>
        </w:div>
        <w:div w:id="1031106173">
          <w:marLeft w:val="1800"/>
          <w:marRight w:val="0"/>
          <w:marTop w:val="62"/>
          <w:marBottom w:val="0"/>
          <w:divBdr>
            <w:top w:val="none" w:sz="0" w:space="0" w:color="auto"/>
            <w:left w:val="none" w:sz="0" w:space="0" w:color="auto"/>
            <w:bottom w:val="none" w:sz="0" w:space="0" w:color="auto"/>
            <w:right w:val="none" w:sz="0" w:space="0" w:color="auto"/>
          </w:divBdr>
        </w:div>
        <w:div w:id="1273784652">
          <w:marLeft w:val="1800"/>
          <w:marRight w:val="0"/>
          <w:marTop w:val="62"/>
          <w:marBottom w:val="0"/>
          <w:divBdr>
            <w:top w:val="none" w:sz="0" w:space="0" w:color="auto"/>
            <w:left w:val="none" w:sz="0" w:space="0" w:color="auto"/>
            <w:bottom w:val="none" w:sz="0" w:space="0" w:color="auto"/>
            <w:right w:val="none" w:sz="0" w:space="0" w:color="auto"/>
          </w:divBdr>
        </w:div>
        <w:div w:id="645203097">
          <w:marLeft w:val="1800"/>
          <w:marRight w:val="0"/>
          <w:marTop w:val="62"/>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arahav</dc:creator>
  <cp:keywords/>
  <cp:lastModifiedBy>Janna Feeley</cp:lastModifiedBy>
  <cp:revision>2</cp:revision>
  <cp:lastPrinted>2013-01-30T13:47:00Z</cp:lastPrinted>
  <dcterms:created xsi:type="dcterms:W3CDTF">2014-01-08T21:03:00Z</dcterms:created>
  <dcterms:modified xsi:type="dcterms:W3CDTF">2014-01-08T21:03:00Z</dcterms:modified>
</cp:coreProperties>
</file>